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71040A" w:rsidRPr="008142A2" w:rsidTr="0038399A">
        <w:trPr>
          <w:trHeight w:val="1890"/>
        </w:trPr>
        <w:tc>
          <w:tcPr>
            <w:tcW w:w="1683" w:type="pct"/>
            <w:vMerge w:val="restart"/>
            <w:shd w:val="clear" w:color="auto" w:fill="auto"/>
            <w:vAlign w:val="bottom"/>
          </w:tcPr>
          <w:p w:rsidR="0071040A" w:rsidRPr="008142A2" w:rsidRDefault="001A57F0" w:rsidP="001A57F0">
            <w:pPr>
              <w:pStyle w:val="Name"/>
              <w:jc w:val="left"/>
              <w:rPr>
                <w:lang w:val="en-US"/>
              </w:rPr>
            </w:pPr>
            <w:r w:rsidRPr="008142A2">
              <w:rPr>
                <w:lang w:val="en-US"/>
              </w:rPr>
              <w:t>JUSTIN</w:t>
            </w:r>
            <w:r w:rsidRPr="008142A2">
              <w:rPr>
                <w:lang w:val="en-US"/>
              </w:rPr>
              <w:br/>
            </w:r>
            <w:r w:rsidR="0061440A">
              <w:rPr>
                <w:lang w:val="en-US"/>
              </w:rPr>
              <w:t>LONG</w:t>
            </w:r>
          </w:p>
          <w:p w:rsidR="0071040A" w:rsidRPr="008142A2" w:rsidRDefault="0071040A" w:rsidP="001A57F0">
            <w:pPr>
              <w:pStyle w:val="JobTitle"/>
              <w:jc w:val="left"/>
              <w:rPr>
                <w:lang w:val="en-US"/>
              </w:rPr>
            </w:pPr>
            <w:r w:rsidRPr="008142A2">
              <w:rPr>
                <w:lang w:val="en-US"/>
              </w:rPr>
              <w:t>Graphic Designer</w:t>
            </w:r>
          </w:p>
          <w:p w:rsidR="0071040A" w:rsidRPr="008142A2" w:rsidRDefault="0071040A" w:rsidP="001A57F0"/>
          <w:p w:rsidR="001A57F0" w:rsidRPr="008142A2" w:rsidRDefault="00176D48" w:rsidP="00A13C99">
            <w:pPr>
              <w:pStyle w:val="NoSpacing"/>
              <w:rPr>
                <w:rStyle w:val="Hyperlink"/>
                <w:color w:val="404040" w:themeColor="text1" w:themeTint="BF"/>
                <w:u w:val="none"/>
              </w:rPr>
            </w:pPr>
            <w:hyperlink r:id="rId7" w:history="1">
              <w:r w:rsidR="001A57F0" w:rsidRPr="008142A2">
                <w:rPr>
                  <w:rStyle w:val="Hyperlink"/>
                  <w:color w:val="404040" w:themeColor="text1" w:themeTint="BF"/>
                  <w:u w:val="none"/>
                </w:rPr>
                <w:t>info@hloom.com</w:t>
              </w:r>
            </w:hyperlink>
          </w:p>
          <w:p w:rsidR="001A57F0" w:rsidRPr="008142A2" w:rsidRDefault="0071040A" w:rsidP="00A13C99">
            <w:pPr>
              <w:pStyle w:val="NoSpacing"/>
            </w:pPr>
            <w:r w:rsidRPr="008142A2">
              <w:t>123 Park Avenue,</w:t>
            </w:r>
          </w:p>
          <w:p w:rsidR="0071040A" w:rsidRPr="008142A2" w:rsidRDefault="0071040A" w:rsidP="00A13C99">
            <w:pPr>
              <w:pStyle w:val="NoSpacing"/>
            </w:pPr>
            <w:r w:rsidRPr="008142A2">
              <w:t>Michigan MI 60689</w:t>
            </w:r>
          </w:p>
        </w:tc>
        <w:tc>
          <w:tcPr>
            <w:tcW w:w="3317" w:type="pct"/>
            <w:shd w:val="clear" w:color="auto" w:fill="auto"/>
            <w:vAlign w:val="bottom"/>
          </w:tcPr>
          <w:p w:rsidR="0038399A" w:rsidRDefault="0038399A" w:rsidP="0038399A">
            <w:pPr>
              <w:pStyle w:val="Brief"/>
              <w:spacing w:after="0"/>
              <w:jc w:val="left"/>
            </w:pPr>
          </w:p>
          <w:p w:rsidR="0038399A" w:rsidRDefault="0038399A" w:rsidP="0038399A">
            <w:pPr>
              <w:pStyle w:val="Brief"/>
              <w:spacing w:after="0"/>
              <w:jc w:val="left"/>
            </w:pPr>
          </w:p>
          <w:p w:rsidR="0038399A" w:rsidRDefault="0038399A" w:rsidP="0038399A">
            <w:pPr>
              <w:pStyle w:val="Brief"/>
              <w:spacing w:after="0"/>
              <w:jc w:val="left"/>
            </w:pPr>
          </w:p>
          <w:p w:rsidR="0038399A" w:rsidRDefault="0038399A" w:rsidP="0038399A">
            <w:pPr>
              <w:pStyle w:val="Brief"/>
              <w:spacing w:after="0"/>
              <w:jc w:val="left"/>
            </w:pPr>
          </w:p>
          <w:p w:rsidR="0038399A" w:rsidRDefault="0038399A" w:rsidP="0038399A">
            <w:pPr>
              <w:pStyle w:val="Brief"/>
              <w:spacing w:after="0"/>
              <w:jc w:val="left"/>
            </w:pPr>
          </w:p>
          <w:p w:rsidR="0038399A" w:rsidRPr="008142A2" w:rsidRDefault="0061440A" w:rsidP="0038399A">
            <w:pPr>
              <w:pStyle w:val="Brief"/>
              <w:spacing w:after="0"/>
              <w:jc w:val="left"/>
            </w:pPr>
            <w:r w:rsidRPr="0061440A">
              <w:t>Seeking a position as Customer Relations Representative with a reputable company that will offer me the opportunity to use my years of experience in Customer Service and Q/A to improve or oversee Service operations</w:t>
            </w:r>
            <w:r w:rsidR="00BB2EFE" w:rsidRPr="008142A2">
              <w:t>.</w:t>
            </w:r>
          </w:p>
        </w:tc>
      </w:tr>
      <w:tr w:rsidR="0038399A" w:rsidRPr="008142A2" w:rsidTr="0038399A">
        <w:trPr>
          <w:trHeight w:val="72"/>
        </w:trPr>
        <w:tc>
          <w:tcPr>
            <w:tcW w:w="1683" w:type="pct"/>
            <w:vMerge/>
            <w:shd w:val="clear" w:color="auto" w:fill="auto"/>
          </w:tcPr>
          <w:p w:rsidR="0038399A" w:rsidRPr="008142A2" w:rsidRDefault="0038399A" w:rsidP="00052452">
            <w:pPr>
              <w:jc w:val="center"/>
            </w:pPr>
          </w:p>
        </w:tc>
        <w:tc>
          <w:tcPr>
            <w:tcW w:w="3317" w:type="pct"/>
            <w:shd w:val="clear" w:color="auto" w:fill="auto"/>
          </w:tcPr>
          <w:p w:rsidR="0038399A" w:rsidRPr="008142A2" w:rsidRDefault="0038399A" w:rsidP="003F2E22">
            <w:pPr>
              <w:rPr>
                <w:sz w:val="10"/>
              </w:rPr>
            </w:pPr>
          </w:p>
        </w:tc>
      </w:tr>
      <w:tr w:rsidR="0038399A" w:rsidRPr="0061440A" w:rsidTr="0038399A">
        <w:trPr>
          <w:trHeight w:val="1449"/>
        </w:trPr>
        <w:tc>
          <w:tcPr>
            <w:tcW w:w="1683" w:type="pct"/>
            <w:vMerge/>
            <w:shd w:val="clear" w:color="auto" w:fill="auto"/>
          </w:tcPr>
          <w:p w:rsidR="0038399A" w:rsidRPr="008142A2" w:rsidRDefault="0038399A" w:rsidP="00052452">
            <w:pPr>
              <w:jc w:val="center"/>
            </w:pPr>
          </w:p>
        </w:tc>
        <w:tc>
          <w:tcPr>
            <w:tcW w:w="3317" w:type="pct"/>
            <w:shd w:val="clear" w:color="auto" w:fill="auto"/>
          </w:tcPr>
          <w:p w:rsidR="0038399A" w:rsidRPr="008142A2" w:rsidRDefault="0038399A" w:rsidP="001A57F0">
            <w:pPr>
              <w:pStyle w:val="Heading1"/>
              <w:outlineLvl w:val="0"/>
              <w:rPr>
                <w:lang w:val="en-US"/>
              </w:rPr>
            </w:pPr>
            <w:r w:rsidRPr="008142A2">
              <w:rPr>
                <w:lang w:val="en-US"/>
              </w:rPr>
              <w:t>WORK EXPERIENCE</w:t>
            </w:r>
          </w:p>
          <w:p w:rsidR="0038399A" w:rsidRPr="008142A2" w:rsidRDefault="0038399A" w:rsidP="003F2E22">
            <w:pPr>
              <w:pStyle w:val="Heading2"/>
              <w:outlineLvl w:val="1"/>
            </w:pPr>
            <w:r w:rsidRPr="008142A2">
              <w:t>Senior Designer</w:t>
            </w:r>
          </w:p>
          <w:p w:rsidR="0038399A" w:rsidRPr="008142A2" w:rsidRDefault="0038399A" w:rsidP="00A13C99">
            <w:pPr>
              <w:pStyle w:val="Heading3"/>
              <w:outlineLvl w:val="2"/>
            </w:pPr>
            <w:r w:rsidRPr="008142A2">
              <w:t xml:space="preserve">Creative Bee (2011 – present) </w:t>
            </w:r>
          </w:p>
          <w:p w:rsidR="0061440A" w:rsidRDefault="0061440A" w:rsidP="0061440A">
            <w:pPr>
              <w:pStyle w:val="ListParagraph"/>
              <w:numPr>
                <w:ilvl w:val="0"/>
                <w:numId w:val="2"/>
              </w:numPr>
            </w:pPr>
            <w:r w:rsidRPr="0061440A">
              <w:rPr>
                <w:noProof/>
              </w:rPr>
              <w:t>Mastered technical means to resolve custom</w:t>
            </w:r>
            <w:r>
              <w:rPr>
                <w:noProof/>
              </w:rPr>
              <w:t xml:space="preserve">er issues in a timely manner. </w:t>
            </w:r>
          </w:p>
          <w:p w:rsidR="0061440A" w:rsidRDefault="0061440A" w:rsidP="0061440A">
            <w:pPr>
              <w:pStyle w:val="ListParagraph"/>
              <w:numPr>
                <w:ilvl w:val="0"/>
                <w:numId w:val="2"/>
              </w:numPr>
            </w:pPr>
            <w:r w:rsidRPr="0061440A">
              <w:rPr>
                <w:noProof/>
              </w:rPr>
              <w:t>Helped customers by researching complex custome</w:t>
            </w:r>
            <w:r>
              <w:rPr>
                <w:noProof/>
              </w:rPr>
              <w:t xml:space="preserve">r problems in timely fashion. </w:t>
            </w:r>
          </w:p>
          <w:p w:rsidR="0038399A" w:rsidRPr="0061440A" w:rsidRDefault="0061440A" w:rsidP="0061440A">
            <w:pPr>
              <w:pStyle w:val="ListParagraph"/>
              <w:numPr>
                <w:ilvl w:val="0"/>
                <w:numId w:val="2"/>
              </w:numPr>
            </w:pPr>
            <w:r w:rsidRPr="0061440A">
              <w:rPr>
                <w:noProof/>
              </w:rPr>
              <w:t>Educated policies and procedures to both internal and external customers to enable right decision making.</w:t>
            </w:r>
          </w:p>
          <w:p w:rsidR="0038399A" w:rsidRPr="0061440A" w:rsidRDefault="0038399A" w:rsidP="003F2E22"/>
          <w:p w:rsidR="0038399A" w:rsidRPr="008142A2" w:rsidRDefault="0038399A" w:rsidP="003F2E22">
            <w:pPr>
              <w:pStyle w:val="Heading2"/>
              <w:outlineLvl w:val="1"/>
            </w:pPr>
            <w:r w:rsidRPr="008142A2">
              <w:t>Assistant Designer</w:t>
            </w:r>
          </w:p>
          <w:p w:rsidR="0038399A" w:rsidRPr="008142A2" w:rsidRDefault="0038399A" w:rsidP="00A13C99">
            <w:pPr>
              <w:pStyle w:val="Heading3"/>
              <w:outlineLvl w:val="2"/>
            </w:pPr>
            <w:r w:rsidRPr="008142A2">
              <w:t xml:space="preserve">Gravity Designs (2005 – 2011) </w:t>
            </w:r>
          </w:p>
          <w:p w:rsidR="0061440A" w:rsidRDefault="0061440A" w:rsidP="0061440A">
            <w:pPr>
              <w:pStyle w:val="ListParagraph"/>
              <w:numPr>
                <w:ilvl w:val="0"/>
                <w:numId w:val="2"/>
              </w:numPr>
            </w:pPr>
            <w:r w:rsidRPr="0061440A">
              <w:rPr>
                <w:noProof/>
              </w:rPr>
              <w:t>Mastered technical means to resolve custom</w:t>
            </w:r>
            <w:r>
              <w:rPr>
                <w:noProof/>
              </w:rPr>
              <w:t xml:space="preserve">er issues in a timely manner. </w:t>
            </w:r>
          </w:p>
          <w:p w:rsidR="0061440A" w:rsidRDefault="0061440A" w:rsidP="0061440A">
            <w:pPr>
              <w:pStyle w:val="ListParagraph"/>
              <w:numPr>
                <w:ilvl w:val="0"/>
                <w:numId w:val="2"/>
              </w:numPr>
            </w:pPr>
            <w:r w:rsidRPr="0061440A">
              <w:rPr>
                <w:noProof/>
              </w:rPr>
              <w:t>Helped customers by researching complex custome</w:t>
            </w:r>
            <w:r>
              <w:rPr>
                <w:noProof/>
              </w:rPr>
              <w:t xml:space="preserve">r problems in timely fashion. </w:t>
            </w:r>
          </w:p>
          <w:p w:rsidR="0038399A" w:rsidRPr="0061440A" w:rsidRDefault="0061440A" w:rsidP="0061440A">
            <w:pPr>
              <w:pStyle w:val="ListParagraph"/>
              <w:numPr>
                <w:ilvl w:val="0"/>
                <w:numId w:val="2"/>
              </w:numPr>
            </w:pPr>
            <w:r w:rsidRPr="0061440A">
              <w:rPr>
                <w:noProof/>
              </w:rPr>
              <w:t>Educated policies and procedures to both internal and external customers to enable right decision making.</w:t>
            </w:r>
          </w:p>
        </w:tc>
      </w:tr>
      <w:tr w:rsidR="0038399A" w:rsidRPr="0061440A" w:rsidTr="0038399A">
        <w:trPr>
          <w:trHeight w:val="70"/>
        </w:trPr>
        <w:tc>
          <w:tcPr>
            <w:tcW w:w="1683" w:type="pct"/>
            <w:vMerge/>
            <w:shd w:val="clear" w:color="auto" w:fill="auto"/>
            <w:tcMar>
              <w:left w:w="0" w:type="dxa"/>
              <w:right w:w="115" w:type="dxa"/>
            </w:tcMar>
          </w:tcPr>
          <w:p w:rsidR="0038399A" w:rsidRPr="0061440A" w:rsidRDefault="0038399A" w:rsidP="003F2E22"/>
        </w:tc>
        <w:tc>
          <w:tcPr>
            <w:tcW w:w="3317" w:type="pct"/>
            <w:shd w:val="clear" w:color="auto" w:fill="auto"/>
          </w:tcPr>
          <w:p w:rsidR="0038399A" w:rsidRPr="0061440A" w:rsidRDefault="0038399A" w:rsidP="003F2E22">
            <w:pPr>
              <w:rPr>
                <w:sz w:val="10"/>
              </w:rPr>
            </w:pPr>
          </w:p>
        </w:tc>
      </w:tr>
      <w:tr w:rsidR="0038399A" w:rsidRPr="008142A2" w:rsidTr="0038399A">
        <w:tc>
          <w:tcPr>
            <w:tcW w:w="1683" w:type="pct"/>
            <w:vMerge/>
            <w:shd w:val="clear" w:color="auto" w:fill="auto"/>
            <w:tcMar>
              <w:left w:w="0" w:type="dxa"/>
              <w:right w:w="115" w:type="dxa"/>
            </w:tcMar>
          </w:tcPr>
          <w:p w:rsidR="0038399A" w:rsidRPr="0061440A" w:rsidRDefault="0038399A" w:rsidP="001A57F0">
            <w:pPr>
              <w:pStyle w:val="Heading1"/>
              <w:outlineLvl w:val="0"/>
              <w:rPr>
                <w:lang w:val="en-US"/>
              </w:rPr>
            </w:pPr>
          </w:p>
        </w:tc>
        <w:tc>
          <w:tcPr>
            <w:tcW w:w="3317" w:type="pct"/>
            <w:shd w:val="clear" w:color="auto" w:fill="auto"/>
          </w:tcPr>
          <w:p w:rsidR="0038399A" w:rsidRPr="008142A2" w:rsidRDefault="0038399A" w:rsidP="001A57F0">
            <w:pPr>
              <w:pStyle w:val="Heading1"/>
              <w:outlineLvl w:val="0"/>
              <w:rPr>
                <w:lang w:val="en-US"/>
              </w:rPr>
            </w:pPr>
            <w:r w:rsidRPr="008142A2">
              <w:rPr>
                <w:lang w:val="en-US"/>
              </w:rPr>
              <w:t>EDUCATION</w:t>
            </w:r>
          </w:p>
          <w:p w:rsidR="0038399A" w:rsidRPr="008142A2" w:rsidRDefault="0038399A" w:rsidP="003F2E22">
            <w:pPr>
              <w:pStyle w:val="Heading2"/>
              <w:outlineLvl w:val="1"/>
            </w:pPr>
            <w:r w:rsidRPr="008142A2">
              <w:t>Bachelor of Art</w:t>
            </w:r>
          </w:p>
          <w:p w:rsidR="0038399A" w:rsidRPr="008142A2" w:rsidRDefault="0038399A" w:rsidP="00A13C99">
            <w:pPr>
              <w:pStyle w:val="Heading3"/>
              <w:outlineLvl w:val="2"/>
            </w:pPr>
            <w:r w:rsidRPr="008142A2">
              <w:t xml:space="preserve">Green Elephant Arts (1999 – 2001) </w:t>
            </w:r>
          </w:p>
          <w:p w:rsidR="0038399A" w:rsidRPr="008142A2" w:rsidRDefault="0038399A" w:rsidP="00052452"/>
          <w:p w:rsidR="0038399A" w:rsidRPr="008142A2" w:rsidRDefault="0038399A" w:rsidP="003F2E22">
            <w:pPr>
              <w:pStyle w:val="Heading2"/>
              <w:outlineLvl w:val="1"/>
            </w:pPr>
            <w:r w:rsidRPr="008142A2">
              <w:t>Cool Design Training</w:t>
            </w:r>
          </w:p>
          <w:p w:rsidR="0038399A" w:rsidRPr="008142A2" w:rsidRDefault="0038399A" w:rsidP="0038399A">
            <w:pPr>
              <w:pStyle w:val="Heading3"/>
              <w:outlineLvl w:val="2"/>
            </w:pPr>
            <w:r w:rsidRPr="008142A2">
              <w:t xml:space="preserve">Blue Bee Art (1989) </w:t>
            </w:r>
          </w:p>
        </w:tc>
      </w:tr>
      <w:tr w:rsidR="0038399A" w:rsidRPr="008142A2" w:rsidTr="0038399A">
        <w:trPr>
          <w:trHeight w:val="144"/>
        </w:trPr>
        <w:tc>
          <w:tcPr>
            <w:tcW w:w="1683" w:type="pct"/>
            <w:vMerge/>
            <w:shd w:val="clear" w:color="auto" w:fill="auto"/>
            <w:tcMar>
              <w:left w:w="0" w:type="dxa"/>
              <w:right w:w="115" w:type="dxa"/>
            </w:tcMar>
          </w:tcPr>
          <w:p w:rsidR="0038399A" w:rsidRPr="008142A2" w:rsidRDefault="0038399A" w:rsidP="003F2E22"/>
        </w:tc>
        <w:tc>
          <w:tcPr>
            <w:tcW w:w="3317" w:type="pct"/>
            <w:shd w:val="clear" w:color="auto" w:fill="auto"/>
          </w:tcPr>
          <w:p w:rsidR="0038399A" w:rsidRPr="008142A2" w:rsidRDefault="0038399A" w:rsidP="003F2E22">
            <w:pPr>
              <w:rPr>
                <w:sz w:val="10"/>
              </w:rPr>
            </w:pPr>
          </w:p>
        </w:tc>
      </w:tr>
      <w:tr w:rsidR="0038399A" w:rsidRPr="0061440A" w:rsidTr="0038399A">
        <w:tc>
          <w:tcPr>
            <w:tcW w:w="1683" w:type="pct"/>
            <w:vMerge/>
            <w:shd w:val="clear" w:color="auto" w:fill="auto"/>
            <w:tcMar>
              <w:left w:w="0" w:type="dxa"/>
              <w:right w:w="115" w:type="dxa"/>
            </w:tcMar>
          </w:tcPr>
          <w:p w:rsidR="0038399A" w:rsidRPr="008142A2" w:rsidRDefault="0038399A" w:rsidP="001A57F0">
            <w:pPr>
              <w:pStyle w:val="Heading1"/>
              <w:outlineLvl w:val="0"/>
              <w:rPr>
                <w:lang w:val="en-US"/>
              </w:rPr>
            </w:pPr>
          </w:p>
        </w:tc>
        <w:tc>
          <w:tcPr>
            <w:tcW w:w="3317" w:type="pct"/>
            <w:shd w:val="clear" w:color="auto" w:fill="auto"/>
            <w:vAlign w:val="center"/>
          </w:tcPr>
          <w:p w:rsidR="0038399A" w:rsidRPr="0061440A" w:rsidRDefault="0038399A" w:rsidP="001A57F0">
            <w:pPr>
              <w:pStyle w:val="Heading1"/>
              <w:outlineLvl w:val="0"/>
              <w:rPr>
                <w:lang w:val="es-PR"/>
              </w:rPr>
            </w:pPr>
            <w:r w:rsidRPr="0061440A">
              <w:rPr>
                <w:lang w:val="es-PR"/>
              </w:rPr>
              <w:t>SKILLS</w:t>
            </w:r>
          </w:p>
          <w:p w:rsidR="0038399A" w:rsidRDefault="0061440A" w:rsidP="004D556E">
            <w:pPr>
              <w:pStyle w:val="TabbedSkills"/>
              <w:rPr>
                <w:lang w:val="es-PR"/>
              </w:rPr>
            </w:pPr>
            <w:r>
              <w:rPr>
                <w:lang w:val="es-PR"/>
              </w:rPr>
              <w:t xml:space="preserve">Data </w:t>
            </w:r>
            <w:proofErr w:type="spellStart"/>
            <w:r>
              <w:rPr>
                <w:lang w:val="es-PR"/>
              </w:rPr>
              <w:t>consolidation</w:t>
            </w:r>
            <w:bookmarkStart w:id="0" w:name="_GoBack"/>
            <w:bookmarkEnd w:id="0"/>
            <w:proofErr w:type="spellEnd"/>
          </w:p>
          <w:p w:rsidR="0061440A" w:rsidRPr="0061440A" w:rsidRDefault="0061440A" w:rsidP="004D556E">
            <w:pPr>
              <w:pStyle w:val="TabbedSkills"/>
              <w:rPr>
                <w:lang w:val="es-PR"/>
              </w:rPr>
            </w:pPr>
            <w:proofErr w:type="spellStart"/>
            <w:r>
              <w:rPr>
                <w:lang w:val="es-PR"/>
              </w:rPr>
              <w:t>Research</w:t>
            </w:r>
            <w:proofErr w:type="spellEnd"/>
            <w:r>
              <w:rPr>
                <w:lang w:val="es-PR"/>
              </w:rPr>
              <w:br/>
            </w:r>
          </w:p>
        </w:tc>
      </w:tr>
      <w:tr w:rsidR="0038399A" w:rsidRPr="0061440A" w:rsidTr="0038399A">
        <w:trPr>
          <w:trHeight w:val="144"/>
        </w:trPr>
        <w:tc>
          <w:tcPr>
            <w:tcW w:w="1683" w:type="pct"/>
            <w:vMerge/>
            <w:shd w:val="clear" w:color="auto" w:fill="auto"/>
            <w:tcMar>
              <w:left w:w="0" w:type="dxa"/>
              <w:right w:w="115" w:type="dxa"/>
            </w:tcMar>
          </w:tcPr>
          <w:p w:rsidR="0038399A" w:rsidRPr="0061440A" w:rsidRDefault="0038399A" w:rsidP="003F2E22">
            <w:pPr>
              <w:rPr>
                <w:lang w:val="es-PR"/>
              </w:rPr>
            </w:pPr>
          </w:p>
        </w:tc>
        <w:tc>
          <w:tcPr>
            <w:tcW w:w="3317" w:type="pct"/>
            <w:shd w:val="clear" w:color="auto" w:fill="auto"/>
          </w:tcPr>
          <w:p w:rsidR="0038399A" w:rsidRPr="0061440A" w:rsidRDefault="0038399A" w:rsidP="003F2E22">
            <w:pPr>
              <w:rPr>
                <w:sz w:val="10"/>
                <w:lang w:val="es-PR"/>
              </w:rPr>
            </w:pPr>
          </w:p>
        </w:tc>
      </w:tr>
    </w:tbl>
    <w:p w:rsidR="00AF0B69" w:rsidRPr="0061440A" w:rsidRDefault="00AF0B69" w:rsidP="00AF0B69">
      <w:pPr>
        <w:rPr>
          <w:lang w:val="es-PR"/>
        </w:rPr>
      </w:pPr>
    </w:p>
    <w:p w:rsidR="00AF0B69" w:rsidRPr="0061440A" w:rsidRDefault="00AF0B69">
      <w:pPr>
        <w:spacing w:before="0" w:after="160" w:line="259" w:lineRule="auto"/>
        <w:rPr>
          <w:lang w:val="es-PR"/>
        </w:rPr>
      </w:pPr>
    </w:p>
    <w:p w:rsidR="005F35EA" w:rsidRDefault="005F35EA" w:rsidP="005F35E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F35EA" w:rsidRDefault="005F35EA" w:rsidP="005F35EA">
      <w:pPr>
        <w:pStyle w:val="NormalWeb"/>
        <w:pBdr>
          <w:left w:val="single" w:sz="24" w:space="10" w:color="9BBB59"/>
          <w:right w:val="single" w:sz="24" w:space="10" w:color="9BBB59"/>
        </w:pBdr>
        <w:spacing w:before="0" w:beforeAutospacing="0" w:after="0" w:afterAutospacing="0"/>
        <w:jc w:val="both"/>
      </w:pPr>
      <w:r>
        <w:t> </w:t>
      </w:r>
    </w:p>
    <w:p w:rsidR="005F35EA" w:rsidRDefault="005F35EA" w:rsidP="005F35E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F35EA" w:rsidRDefault="005F35EA" w:rsidP="005F35EA">
      <w:pPr>
        <w:pStyle w:val="NormalWeb"/>
        <w:pBdr>
          <w:left w:val="single" w:sz="24" w:space="10" w:color="9BBB59"/>
          <w:right w:val="single" w:sz="24" w:space="10" w:color="9BBB59"/>
        </w:pBdr>
        <w:spacing w:before="0" w:beforeAutospacing="0" w:after="0" w:afterAutospacing="0"/>
        <w:jc w:val="both"/>
      </w:pPr>
      <w:r>
        <w:t> </w:t>
      </w:r>
    </w:p>
    <w:p w:rsidR="005F35EA" w:rsidRDefault="005F35EA" w:rsidP="005F35E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5F35EA" w:rsidRDefault="005F35EA">
      <w:pPr>
        <w:spacing w:before="0" w:after="160" w:line="259" w:lineRule="auto"/>
      </w:pPr>
    </w:p>
    <w:sectPr w:rsidR="005F35EA" w:rsidSect="003F2E2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D48" w:rsidRDefault="00176D48" w:rsidP="004E1150">
      <w:pPr>
        <w:spacing w:before="0"/>
      </w:pPr>
      <w:r>
        <w:separator/>
      </w:r>
    </w:p>
  </w:endnote>
  <w:endnote w:type="continuationSeparator" w:id="0">
    <w:p w:rsidR="00176D48" w:rsidRDefault="00176D48" w:rsidP="004E11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50" w:rsidRPr="00D33A81" w:rsidRDefault="00D33A81" w:rsidP="00D33A81">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D48" w:rsidRDefault="00176D48" w:rsidP="004E1150">
      <w:pPr>
        <w:spacing w:before="0"/>
      </w:pPr>
      <w:r>
        <w:separator/>
      </w:r>
    </w:p>
  </w:footnote>
  <w:footnote w:type="continuationSeparator" w:id="0">
    <w:p w:rsidR="00176D48" w:rsidRDefault="00176D48" w:rsidP="004E115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4BBE"/>
    <w:multiLevelType w:val="hybridMultilevel"/>
    <w:tmpl w:val="A39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46274"/>
    <w:multiLevelType w:val="hybridMultilevel"/>
    <w:tmpl w:val="963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623C"/>
    <w:rsid w:val="00052452"/>
    <w:rsid w:val="000D1359"/>
    <w:rsid w:val="000F2D0D"/>
    <w:rsid w:val="00176D48"/>
    <w:rsid w:val="001A57F0"/>
    <w:rsid w:val="00235FB1"/>
    <w:rsid w:val="00373456"/>
    <w:rsid w:val="0038399A"/>
    <w:rsid w:val="003B6571"/>
    <w:rsid w:val="003C5110"/>
    <w:rsid w:val="003E357E"/>
    <w:rsid w:val="003F2E22"/>
    <w:rsid w:val="00423C78"/>
    <w:rsid w:val="004D556E"/>
    <w:rsid w:val="004E1150"/>
    <w:rsid w:val="004F5868"/>
    <w:rsid w:val="005E0966"/>
    <w:rsid w:val="005F35EA"/>
    <w:rsid w:val="005F4822"/>
    <w:rsid w:val="0061440A"/>
    <w:rsid w:val="00682A58"/>
    <w:rsid w:val="006D5D6B"/>
    <w:rsid w:val="0071040A"/>
    <w:rsid w:val="007140F4"/>
    <w:rsid w:val="007D7870"/>
    <w:rsid w:val="008142A2"/>
    <w:rsid w:val="00832B1E"/>
    <w:rsid w:val="00876328"/>
    <w:rsid w:val="009C6EC8"/>
    <w:rsid w:val="00A018DC"/>
    <w:rsid w:val="00A13C99"/>
    <w:rsid w:val="00AA6C77"/>
    <w:rsid w:val="00AF0B69"/>
    <w:rsid w:val="00BB2EFE"/>
    <w:rsid w:val="00CD0170"/>
    <w:rsid w:val="00D33A81"/>
    <w:rsid w:val="00D67E53"/>
    <w:rsid w:val="00DC6B58"/>
    <w:rsid w:val="00E0759D"/>
    <w:rsid w:val="00E572B7"/>
    <w:rsid w:val="00ED479A"/>
    <w:rsid w:val="00EE504E"/>
    <w:rsid w:val="00F2500A"/>
    <w:rsid w:val="00FD6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E969E-2938-4771-A10E-5EB0C085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99"/>
    <w:pPr>
      <w:spacing w:before="120" w:after="0" w:line="240" w:lineRule="auto"/>
    </w:pPr>
    <w:rPr>
      <w:rFonts w:ascii="Verdana" w:hAnsi="Verdana"/>
    </w:rPr>
  </w:style>
  <w:style w:type="paragraph" w:styleId="Heading1">
    <w:name w:val="heading 1"/>
    <w:basedOn w:val="Normal"/>
    <w:next w:val="Normal"/>
    <w:link w:val="Heading1Char"/>
    <w:uiPriority w:val="9"/>
    <w:qFormat/>
    <w:rsid w:val="001A57F0"/>
    <w:pPr>
      <w:spacing w:before="60"/>
      <w:jc w:val="right"/>
      <w:outlineLvl w:val="0"/>
    </w:pPr>
    <w:rPr>
      <w:rFonts w:ascii="Rockwell" w:hAnsi="Rockwell"/>
      <w:color w:val="2F5496" w:themeColor="accent5" w:themeShade="BF"/>
      <w:spacing w:val="20"/>
      <w:sz w:val="36"/>
      <w:szCs w:val="36"/>
      <w:lang w:val="es-ES"/>
    </w:rPr>
  </w:style>
  <w:style w:type="paragraph" w:styleId="Heading2">
    <w:name w:val="heading 2"/>
    <w:basedOn w:val="Normal"/>
    <w:next w:val="Normal"/>
    <w:link w:val="Heading2Char"/>
    <w:uiPriority w:val="9"/>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unhideWhenUsed/>
    <w:qFormat/>
    <w:rsid w:val="00A13C99"/>
    <w:pPr>
      <w:spacing w:before="0" w:after="60"/>
      <w:outlineLvl w:val="2"/>
    </w:pPr>
    <w:rPr>
      <w:i/>
      <w:color w:val="404040" w:themeColor="text1" w:themeTint="BF"/>
    </w:rPr>
  </w:style>
  <w:style w:type="paragraph" w:styleId="Heading4">
    <w:name w:val="heading 4"/>
    <w:basedOn w:val="Normal"/>
    <w:next w:val="Normal"/>
    <w:link w:val="Heading4Char"/>
    <w:uiPriority w:val="9"/>
    <w:unhideWhenUsed/>
    <w:qFormat/>
    <w:rsid w:val="00423C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0563C1" w:themeColor="hyperlink"/>
      <w:u w:val="single"/>
    </w:rPr>
  </w:style>
  <w:style w:type="paragraph" w:customStyle="1" w:styleId="Name">
    <w:name w:val="Name"/>
    <w:basedOn w:val="Normal"/>
    <w:qFormat/>
    <w:rsid w:val="001A57F0"/>
    <w:pPr>
      <w:spacing w:before="360"/>
      <w:jc w:val="center"/>
    </w:pPr>
    <w:rPr>
      <w:rFonts w:ascii="Rockwell" w:hAnsi="Rockwell"/>
      <w:b/>
      <w:color w:val="404040" w:themeColor="text1" w:themeTint="BF"/>
      <w:spacing w:val="20"/>
      <w:sz w:val="52"/>
      <w:lang w:val="fr-FR"/>
    </w:rPr>
  </w:style>
  <w:style w:type="paragraph" w:customStyle="1" w:styleId="JobTitle">
    <w:name w:val="Job Title"/>
    <w:basedOn w:val="Normal"/>
    <w:qFormat/>
    <w:rsid w:val="001A57F0"/>
    <w:pPr>
      <w:jc w:val="center"/>
    </w:pPr>
    <w:rPr>
      <w:rFonts w:ascii="Rockwell" w:hAnsi="Rockwell"/>
      <w:color w:val="404040" w:themeColor="text1" w:themeTint="BF"/>
      <w:spacing w:val="20"/>
      <w:sz w:val="32"/>
      <w:lang w:val="fr-FR"/>
    </w:rPr>
  </w:style>
  <w:style w:type="paragraph" w:styleId="NoSpacing">
    <w:name w:val="No Spacing"/>
    <w:uiPriority w:val="1"/>
    <w:qFormat/>
    <w:rsid w:val="00A13C99"/>
    <w:pPr>
      <w:spacing w:after="0" w:line="240" w:lineRule="auto"/>
    </w:pPr>
    <w:rPr>
      <w:rFonts w:ascii="Verdana" w:hAnsi="Verdana"/>
    </w:rPr>
  </w:style>
  <w:style w:type="character" w:customStyle="1" w:styleId="Heading1Char">
    <w:name w:val="Heading 1 Char"/>
    <w:basedOn w:val="DefaultParagraphFont"/>
    <w:link w:val="Heading1"/>
    <w:uiPriority w:val="9"/>
    <w:rsid w:val="001A57F0"/>
    <w:rPr>
      <w:rFonts w:ascii="Rockwell" w:hAnsi="Rockwell"/>
      <w:color w:val="2F5496" w:themeColor="accent5" w:themeShade="BF"/>
      <w:spacing w:val="20"/>
      <w:sz w:val="36"/>
      <w:szCs w:val="36"/>
      <w:lang w:val="es-ES"/>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A13C99"/>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2E74B5" w:themeColor="accent1" w:themeShade="BF"/>
    </w:rPr>
  </w:style>
  <w:style w:type="paragraph" w:customStyle="1" w:styleId="Brief">
    <w:name w:val="Brief"/>
    <w:basedOn w:val="Normal"/>
    <w:qFormat/>
    <w:rsid w:val="00A13C99"/>
    <w:pPr>
      <w:spacing w:after="240"/>
      <w:jc w:val="center"/>
    </w:pPr>
    <w:rPr>
      <w:b/>
      <w:color w:val="404040" w:themeColor="text1" w:themeTint="BF"/>
    </w:rPr>
  </w:style>
  <w:style w:type="paragraph" w:styleId="BalloonText">
    <w:name w:val="Balloon Text"/>
    <w:basedOn w:val="Normal"/>
    <w:link w:val="BalloonTextChar"/>
    <w:uiPriority w:val="99"/>
    <w:semiHidden/>
    <w:unhideWhenUsed/>
    <w:rsid w:val="001A57F0"/>
    <w:rPr>
      <w:rFonts w:ascii="Tahoma" w:hAnsi="Tahoma" w:cs="Tahoma"/>
      <w:sz w:val="16"/>
      <w:szCs w:val="16"/>
    </w:rPr>
  </w:style>
  <w:style w:type="character" w:customStyle="1" w:styleId="BalloonTextChar">
    <w:name w:val="Balloon Text Char"/>
    <w:basedOn w:val="DefaultParagraphFont"/>
    <w:link w:val="BalloonText"/>
    <w:uiPriority w:val="99"/>
    <w:semiHidden/>
    <w:rsid w:val="001A57F0"/>
    <w:rPr>
      <w:rFonts w:ascii="Tahoma" w:hAnsi="Tahoma" w:cs="Tahoma"/>
      <w:sz w:val="16"/>
      <w:szCs w:val="16"/>
    </w:rPr>
  </w:style>
  <w:style w:type="paragraph" w:styleId="ListParagraph">
    <w:name w:val="List Paragraph"/>
    <w:basedOn w:val="Normal"/>
    <w:qFormat/>
    <w:rsid w:val="001A57F0"/>
    <w:pPr>
      <w:spacing w:after="200"/>
      <w:ind w:left="720"/>
      <w:contextualSpacing/>
    </w:pPr>
    <w:rPr>
      <w:rFonts w:ascii="Rockwell" w:eastAsia="MS Gothic" w:hAnsi="Rockwell" w:cs="Times New Roman"/>
      <w:sz w:val="24"/>
      <w:szCs w:val="24"/>
    </w:rPr>
  </w:style>
  <w:style w:type="paragraph" w:customStyle="1" w:styleId="TabbedSkills">
    <w:name w:val="Tabbed Skills"/>
    <w:basedOn w:val="Normal"/>
    <w:qFormat/>
    <w:rsid w:val="001A57F0"/>
    <w:pPr>
      <w:tabs>
        <w:tab w:val="right" w:pos="7092"/>
      </w:tabs>
    </w:pPr>
    <w:rPr>
      <w:lang w:val="fr-FR"/>
    </w:rPr>
  </w:style>
  <w:style w:type="paragraph" w:styleId="Header">
    <w:name w:val="header"/>
    <w:basedOn w:val="Normal"/>
    <w:link w:val="HeaderChar"/>
    <w:uiPriority w:val="99"/>
    <w:semiHidden/>
    <w:unhideWhenUsed/>
    <w:rsid w:val="004E1150"/>
    <w:pPr>
      <w:tabs>
        <w:tab w:val="center" w:pos="4680"/>
        <w:tab w:val="right" w:pos="9360"/>
      </w:tabs>
      <w:spacing w:before="0"/>
    </w:pPr>
  </w:style>
  <w:style w:type="character" w:customStyle="1" w:styleId="HeaderChar">
    <w:name w:val="Header Char"/>
    <w:basedOn w:val="DefaultParagraphFont"/>
    <w:link w:val="Header"/>
    <w:uiPriority w:val="99"/>
    <w:semiHidden/>
    <w:rsid w:val="004E1150"/>
    <w:rPr>
      <w:rFonts w:ascii="Verdana" w:hAnsi="Verdana"/>
    </w:rPr>
  </w:style>
  <w:style w:type="paragraph" w:styleId="Footer">
    <w:name w:val="footer"/>
    <w:basedOn w:val="Normal"/>
    <w:link w:val="FooterChar"/>
    <w:uiPriority w:val="99"/>
    <w:unhideWhenUsed/>
    <w:rsid w:val="004E1150"/>
    <w:pPr>
      <w:tabs>
        <w:tab w:val="center" w:pos="4680"/>
        <w:tab w:val="right" w:pos="9360"/>
      </w:tabs>
      <w:spacing w:before="0"/>
    </w:pPr>
  </w:style>
  <w:style w:type="character" w:customStyle="1" w:styleId="FooterChar">
    <w:name w:val="Footer Char"/>
    <w:basedOn w:val="DefaultParagraphFont"/>
    <w:link w:val="Footer"/>
    <w:uiPriority w:val="99"/>
    <w:rsid w:val="004E1150"/>
    <w:rPr>
      <w:rFonts w:ascii="Verdana" w:hAnsi="Verdana"/>
    </w:rPr>
  </w:style>
  <w:style w:type="character" w:customStyle="1" w:styleId="tgc">
    <w:name w:val="_tgc"/>
    <w:rsid w:val="004E1150"/>
  </w:style>
  <w:style w:type="paragraph" w:styleId="NormalWeb">
    <w:name w:val="Normal (Web)"/>
    <w:basedOn w:val="Normal"/>
    <w:uiPriority w:val="99"/>
    <w:semiHidden/>
    <w:unhideWhenUsed/>
    <w:rsid w:val="005F35E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19294">
      <w:bodyDiv w:val="1"/>
      <w:marLeft w:val="0"/>
      <w:marRight w:val="0"/>
      <w:marTop w:val="0"/>
      <w:marBottom w:val="0"/>
      <w:divBdr>
        <w:top w:val="none" w:sz="0" w:space="0" w:color="auto"/>
        <w:left w:val="none" w:sz="0" w:space="0" w:color="auto"/>
        <w:bottom w:val="none" w:sz="0" w:space="0" w:color="auto"/>
        <w:right w:val="none" w:sz="0" w:space="0" w:color="auto"/>
      </w:divBdr>
    </w:div>
    <w:div w:id="849760633">
      <w:bodyDiv w:val="1"/>
      <w:marLeft w:val="0"/>
      <w:marRight w:val="0"/>
      <w:marTop w:val="0"/>
      <w:marBottom w:val="0"/>
      <w:divBdr>
        <w:top w:val="none" w:sz="0" w:space="0" w:color="auto"/>
        <w:left w:val="none" w:sz="0" w:space="0" w:color="auto"/>
        <w:bottom w:val="none" w:sz="0" w:space="0" w:color="auto"/>
        <w:right w:val="none" w:sz="0" w:space="0" w:color="auto"/>
      </w:divBdr>
    </w:div>
    <w:div w:id="1046684023">
      <w:bodyDiv w:val="1"/>
      <w:marLeft w:val="0"/>
      <w:marRight w:val="0"/>
      <w:marTop w:val="0"/>
      <w:marBottom w:val="0"/>
      <w:divBdr>
        <w:top w:val="none" w:sz="0" w:space="0" w:color="auto"/>
        <w:left w:val="none" w:sz="0" w:space="0" w:color="auto"/>
        <w:bottom w:val="none" w:sz="0" w:space="0" w:color="auto"/>
        <w:right w:val="none" w:sz="0" w:space="0" w:color="auto"/>
      </w:divBdr>
    </w:div>
    <w:div w:id="14646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2018-03-16T06:21:00Z</dcterms:created>
  <dcterms:modified xsi:type="dcterms:W3CDTF">2019-11-01T20:12:00Z</dcterms:modified>
</cp:coreProperties>
</file>