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Rockwell" w:cs="Rockwell" w:eastAsia="Rockwell" w:hAnsi="Rockwell"/>
          <w:b w:val="0"/>
          <w:i w:val="0"/>
          <w:smallCaps w:val="0"/>
          <w:strike w:val="0"/>
          <w:color w:val="000000"/>
          <w:sz w:val="72"/>
          <w:szCs w:val="72"/>
          <w:u w:val="none"/>
          <w:shd w:fill="auto" w:val="clear"/>
          <w:vertAlign w:val="baseline"/>
        </w:rPr>
      </w:pPr>
      <w:bookmarkStart w:colFirst="0" w:colLast="0" w:name="_heading=h.gjdgxs" w:id="0"/>
      <w:bookmarkEnd w:id="0"/>
      <w:r w:rsidDel="00000000" w:rsidR="00000000" w:rsidRPr="00000000">
        <w:rPr>
          <w:rFonts w:ascii="Rockwell" w:cs="Rockwell" w:eastAsia="Rockwell" w:hAnsi="Rockwell"/>
          <w:sz w:val="72"/>
          <w:szCs w:val="72"/>
          <w:rtl w:val="0"/>
        </w:rPr>
        <w:t xml:space="preserve">HARRY</w:t>
      </w:r>
      <w:r w:rsidDel="00000000" w:rsidR="00000000" w:rsidRPr="00000000">
        <w:rPr>
          <w:rFonts w:ascii="Rockwell" w:cs="Rockwell" w:eastAsia="Rockwell" w:hAnsi="Rockwell"/>
          <w:b w:val="0"/>
          <w:i w:val="0"/>
          <w:smallCaps w:val="0"/>
          <w:strike w:val="0"/>
          <w:color w:val="000000"/>
          <w:sz w:val="72"/>
          <w:szCs w:val="72"/>
          <w:u w:val="none"/>
          <w:shd w:fill="auto" w:val="clear"/>
          <w:vertAlign w:val="baseline"/>
          <w:rtl w:val="0"/>
        </w:rPr>
        <w:t xml:space="preserve"> HLOOM</w:t>
      </w:r>
    </w:p>
    <w:tbl>
      <w:tblPr>
        <w:tblStyle w:val="Table1"/>
        <w:tblW w:w="11016.0" w:type="dxa"/>
        <w:jc w:val="center"/>
        <w:tblBorders>
          <w:top w:color="000000" w:space="0" w:sz="8" w:val="dotted"/>
          <w:bottom w:color="000000" w:space="0" w:sz="8" w:val="dotted"/>
          <w:insideH w:color="000000" w:space="0" w:sz="8" w:val="dotted"/>
          <w:insideV w:color="000000" w:space="0" w:sz="8" w:val="dotted"/>
        </w:tblBorders>
        <w:tblLayout w:type="fixed"/>
        <w:tblLook w:val="0000"/>
      </w:tblPr>
      <w:tblGrid>
        <w:gridCol w:w="2204"/>
        <w:gridCol w:w="2899"/>
        <w:gridCol w:w="3428"/>
        <w:gridCol w:w="2485"/>
        <w:tblGridChange w:id="0">
          <w:tblGrid>
            <w:gridCol w:w="2204"/>
            <w:gridCol w:w="2899"/>
            <w:gridCol w:w="3428"/>
            <w:gridCol w:w="2485"/>
          </w:tblGrid>
        </w:tblGridChange>
      </w:tblGrid>
      <w:tr>
        <w:trPr>
          <w:cantSplit w:val="0"/>
          <w:trHeight w:val="775" w:hRule="atLeast"/>
          <w:tblHeader w:val="0"/>
        </w:trPr>
        <w:tc>
          <w:tcP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LINKEDIN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Optional</w:t>
            </w:r>
            <w:r w:rsidDel="00000000" w:rsidR="00000000" w:rsidRPr="00000000">
              <w:rPr>
                <w:rtl w:val="0"/>
              </w:rPr>
            </w:r>
          </w:p>
        </w:tc>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WEBSITE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Optional</w:t>
            </w:r>
            <w:r w:rsidDel="00000000" w:rsidR="00000000" w:rsidRPr="00000000">
              <w:rPr>
                <w:rtl w:val="0"/>
              </w:rPr>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harryhloom@example.com</w:t>
            </w:r>
            <w:r w:rsidDel="00000000" w:rsidR="00000000" w:rsidRPr="00000000">
              <w:rPr>
                <w:rtl w:val="0"/>
              </w:rPr>
            </w:r>
          </w:p>
        </w:tc>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555-123-4567</w:t>
            </w:r>
            <w:r w:rsidDel="00000000" w:rsidR="00000000" w:rsidRPr="00000000">
              <w:rPr>
                <w:rtl w:val="0"/>
              </w:rPr>
            </w:r>
          </w:p>
        </w:tc>
      </w:tr>
    </w:tbl>
    <w:p w:rsidR="00000000" w:rsidDel="00000000" w:rsidP="00000000" w:rsidRDefault="00000000" w:rsidRPr="00000000" w14:paraId="0000000A">
      <w:pPr>
        <w:spacing w:after="0" w:line="240" w:lineRule="auto"/>
        <w:rPr>
          <w:rFonts w:ascii="Clarendon" w:cs="Clarendon" w:eastAsia="Clarendon" w:hAnsi="Clarendon"/>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Today’s Date</w:t>
      </w:r>
    </w:p>
    <w:p w:rsidR="00000000" w:rsidDel="00000000" w:rsidP="00000000" w:rsidRDefault="00000000" w:rsidRPr="00000000" w14:paraId="0000000C">
      <w:pPr>
        <w:spacing w:after="0" w:line="24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D">
      <w:pPr>
        <w:spacing w:after="0" w:line="24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E">
      <w:pPr>
        <w:spacing w:after="0" w:line="24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F">
      <w:pPr>
        <w:spacing w:after="0" w:line="24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10">
      <w:pPr>
        <w:spacing w:after="0" w:line="24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11">
      <w:pPr>
        <w:spacing w:after="0" w:line="240"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spacing w:after="0" w:lineRule="auto"/>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15">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16">
      <w:pPr>
        <w:spacing w:after="0" w:lineRule="auto"/>
        <w:rPr>
          <w:color w:val="0e101a"/>
        </w:rPr>
      </w:pPr>
      <w:r w:rsidDel="00000000" w:rsidR="00000000" w:rsidRPr="00000000">
        <w:rPr>
          <w:rtl w:val="0"/>
        </w:rPr>
      </w:r>
    </w:p>
    <w:p w:rsidR="00000000" w:rsidDel="00000000" w:rsidP="00000000" w:rsidRDefault="00000000" w:rsidRPr="00000000" w14:paraId="00000017">
      <w:pPr>
        <w:spacing w:after="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8">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9">
      <w:pPr>
        <w:spacing w:after="0" w:lineRule="auto"/>
        <w:rPr>
          <w:color w:val="0e101a"/>
        </w:rPr>
      </w:pPr>
      <w:r w:rsidDel="00000000" w:rsidR="00000000" w:rsidRPr="00000000">
        <w:rPr>
          <w:rtl w:val="0"/>
        </w:rPr>
      </w:r>
    </w:p>
    <w:p w:rsidR="00000000" w:rsidDel="00000000" w:rsidP="00000000" w:rsidRDefault="00000000" w:rsidRPr="00000000" w14:paraId="0000001A">
      <w:pPr>
        <w:spacing w:after="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B">
      <w:pPr>
        <w:spacing w:after="0" w:lineRule="auto"/>
        <w:rPr>
          <w:color w:val="0e101a"/>
        </w:rPr>
      </w:pPr>
      <w:r w:rsidDel="00000000" w:rsidR="00000000" w:rsidRPr="00000000">
        <w:rPr>
          <w:rtl w:val="0"/>
        </w:rPr>
      </w:r>
    </w:p>
    <w:p w:rsidR="00000000" w:rsidDel="00000000" w:rsidP="00000000" w:rsidRDefault="00000000" w:rsidRPr="00000000" w14:paraId="0000001C">
      <w:pPr>
        <w:spacing w:after="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D">
      <w:pPr>
        <w:spacing w:after="0" w:lineRule="auto"/>
        <w:rPr>
          <w:color w:val="0e101a"/>
        </w:rPr>
      </w:pPr>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20">
      <w:pPr>
        <w:spacing w:after="0" w:lineRule="auto"/>
        <w:rPr>
          <w:color w:val="0e101a"/>
        </w:rPr>
      </w:pPr>
      <w:r w:rsidDel="00000000" w:rsidR="00000000" w:rsidRPr="00000000">
        <w:rPr>
          <w:rtl w:val="0"/>
        </w:rPr>
      </w:r>
    </w:p>
    <w:p w:rsidR="00000000" w:rsidDel="00000000" w:rsidP="00000000" w:rsidRDefault="00000000" w:rsidRPr="00000000" w14:paraId="00000021">
      <w:pPr>
        <w:spacing w:after="0" w:lineRule="auto"/>
        <w:rPr>
          <w:b w:val="1"/>
          <w:color w:val="0e101a"/>
        </w:rPr>
      </w:pPr>
      <w:r w:rsidDel="00000000" w:rsidR="00000000" w:rsidRPr="00000000">
        <w:rPr>
          <w:rtl w:val="0"/>
        </w:rPr>
      </w:r>
    </w:p>
    <w:p w:rsidR="00000000" w:rsidDel="00000000" w:rsidP="00000000" w:rsidRDefault="00000000" w:rsidRPr="00000000" w14:paraId="00000022">
      <w:pPr>
        <w:spacing w:after="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3">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4">
      <w:pPr>
        <w:spacing w:after="0" w:lineRule="auto"/>
        <w:rPr>
          <w:color w:val="0e101a"/>
        </w:rPr>
      </w:pPr>
      <w:r w:rsidDel="00000000" w:rsidR="00000000" w:rsidRPr="00000000">
        <w:rPr>
          <w:rtl w:val="0"/>
        </w:rPr>
      </w:r>
    </w:p>
    <w:p w:rsidR="00000000" w:rsidDel="00000000" w:rsidP="00000000" w:rsidRDefault="00000000" w:rsidRPr="00000000" w14:paraId="00000025">
      <w:pPr>
        <w:spacing w:after="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6">
      <w:pPr>
        <w:spacing w:after="0" w:lineRule="auto"/>
        <w:rPr>
          <w:color w:val="0e101a"/>
        </w:rPr>
      </w:pPr>
      <w:r w:rsidDel="00000000" w:rsidR="00000000" w:rsidRPr="00000000">
        <w:rPr>
          <w:rtl w:val="0"/>
        </w:rPr>
      </w:r>
    </w:p>
    <w:p w:rsidR="00000000" w:rsidDel="00000000" w:rsidP="00000000" w:rsidRDefault="00000000" w:rsidRPr="00000000" w14:paraId="00000027">
      <w:pPr>
        <w:spacing w:after="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8">
      <w:pPr>
        <w:spacing w:after="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9">
      <w:pPr>
        <w:spacing w:after="0" w:lineRule="auto"/>
        <w:rPr>
          <w:color w:val="0e101a"/>
        </w:rPr>
      </w:pPr>
      <w:r w:rsidDel="00000000" w:rsidR="00000000" w:rsidRPr="00000000">
        <w:rPr>
          <w:rtl w:val="0"/>
        </w:rPr>
      </w:r>
    </w:p>
    <w:p w:rsidR="00000000" w:rsidDel="00000000" w:rsidP="00000000" w:rsidRDefault="00000000" w:rsidRPr="00000000" w14:paraId="0000002A">
      <w:pPr>
        <w:spacing w:after="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pgSz w:h="15840" w:w="12240" w:orient="portrait"/>
      <w:pgMar w:bottom="720" w:top="720" w:left="720" w:right="720" w:header="864"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ambria"/>
  <w:font w:name="Bookman Old Style"/>
  <w:font w:name="Rockwell"/>
  <w:font w:name="Clarendo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1016.0" w:type="dxa"/>
      <w:jc w:val="left"/>
      <w:tblInd w:w="-1152.0" w:type="dxa"/>
      <w:tblBorders>
        <w:insideV w:color="000000" w:space="0" w:sz="4" w:val="single"/>
      </w:tblBorders>
      <w:tblLayout w:type="fixed"/>
      <w:tblLook w:val="0400"/>
    </w:tblPr>
    <w:tblGrid>
      <w:gridCol w:w="1152"/>
      <w:gridCol w:w="9864"/>
      <w:tblGridChange w:id="0">
        <w:tblGrid>
          <w:gridCol w:w="1152"/>
          <w:gridCol w:w="9864"/>
        </w:tblGrid>
      </w:tblGridChange>
    </w:tblGrid>
    <w:tr>
      <w:trPr>
        <w:cantSplit w:val="0"/>
        <w:tblHeader w:val="0"/>
      </w:trP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t xml:space="preserve">Harry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Hloom</w:t>
          </w:r>
          <w:r w:rsidDel="00000000" w:rsidR="00000000" w:rsidRPr="00000000">
            <w:rPr>
              <w:rtl w:val="0"/>
            </w:rPr>
          </w:r>
        </w:p>
      </w:tc>
    </w:tr>
  </w:tb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10" w:sz="8" w:val="dotted"/>
      </w:pBdr>
      <w:spacing w:after="120" w:before="200" w:line="240" w:lineRule="auto"/>
      <w:jc w:val="center"/>
    </w:pPr>
    <w:rPr>
      <w:rFonts w:ascii="Rockwell" w:cs="Rockwell" w:eastAsia="Rockwell" w:hAnsi="Rockwell"/>
      <w:b w:val="1"/>
      <w:smallCaps w:val="1"/>
      <w:color w:val="000000"/>
      <w:sz w:val="28"/>
      <w:szCs w:val="28"/>
    </w:rPr>
  </w:style>
  <w:style w:type="paragraph" w:styleId="Heading2">
    <w:name w:val="heading 2"/>
    <w:basedOn w:val="Normal"/>
    <w:next w:val="Normal"/>
    <w:pPr>
      <w:spacing w:after="60" w:before="240" w:line="240" w:lineRule="auto"/>
    </w:pPr>
    <w:rPr>
      <w:rFonts w:ascii="Rockwell" w:cs="Rockwell" w:eastAsia="Rockwell" w:hAnsi="Rockwell"/>
      <w:b w:val="1"/>
      <w:color w:val="0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10" w:sz="8" w:val="dotted"/>
      </w:pBdr>
      <w:spacing w:after="120" w:before="200" w:line="240" w:lineRule="auto"/>
      <w:jc w:val="center"/>
    </w:pPr>
    <w:rPr>
      <w:rFonts w:ascii="Rockwell" w:cs="Rockwell" w:eastAsia="Rockwell" w:hAnsi="Rockwell"/>
      <w:b w:val="1"/>
      <w:smallCaps w:val="1"/>
      <w:color w:val="000000"/>
      <w:sz w:val="28"/>
      <w:szCs w:val="28"/>
    </w:rPr>
  </w:style>
  <w:style w:type="paragraph" w:styleId="Heading2">
    <w:name w:val="heading 2"/>
    <w:basedOn w:val="Normal"/>
    <w:next w:val="Normal"/>
    <w:pPr>
      <w:spacing w:after="60" w:before="240" w:line="240" w:lineRule="auto"/>
    </w:pPr>
    <w:rPr>
      <w:rFonts w:ascii="Rockwell" w:cs="Rockwell" w:eastAsia="Rockwell" w:hAnsi="Rockwell"/>
      <w:b w:val="1"/>
      <w:color w:val="0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525E6"/>
    <w:rPr>
      <w:rFonts w:ascii="Times New Roman" w:hAnsi="Times New Roman"/>
      <w:sz w:val="24"/>
    </w:rPr>
  </w:style>
  <w:style w:type="paragraph" w:styleId="Heading1">
    <w:name w:val="heading 1"/>
    <w:basedOn w:val="Normal"/>
    <w:next w:val="Normal"/>
    <w:link w:val="Heading1Char"/>
    <w:autoRedefine w:val="1"/>
    <w:uiPriority w:val="9"/>
    <w:qFormat w:val="1"/>
    <w:rsid w:val="004525E6"/>
    <w:pPr>
      <w:pBdr>
        <w:top w:color="auto" w:space="10" w:sz="8" w:val="dotted"/>
      </w:pBdr>
      <w:suppressAutoHyphens w:val="1"/>
      <w:spacing w:after="120" w:before="200" w:line="240" w:lineRule="auto"/>
      <w:jc w:val="center"/>
      <w:outlineLvl w:val="0"/>
    </w:pPr>
    <w:rPr>
      <w:rFonts w:ascii="Rockwell" w:cs="Times New Roman" w:eastAsia="Times New Roman" w:hAnsi="Rockwell"/>
      <w:b w:val="1"/>
      <w:bCs w:val="1"/>
      <w:caps w:val="1"/>
      <w:smallCaps w:val="1"/>
      <w:color w:val="000000"/>
      <w:sz w:val="28"/>
      <w:szCs w:val="28"/>
      <w:lang w:eastAsia="ar-SA"/>
    </w:rPr>
  </w:style>
  <w:style w:type="paragraph" w:styleId="Heading2">
    <w:name w:val="heading 2"/>
    <w:basedOn w:val="Normal"/>
    <w:next w:val="Normal"/>
    <w:link w:val="Heading2Char"/>
    <w:uiPriority w:val="9"/>
    <w:unhideWhenUsed w:val="1"/>
    <w:qFormat w:val="1"/>
    <w:rsid w:val="004525E6"/>
    <w:pPr>
      <w:suppressAutoHyphens w:val="1"/>
      <w:spacing w:after="60" w:before="240" w:line="240" w:lineRule="auto"/>
      <w:outlineLvl w:val="1"/>
    </w:pPr>
    <w:rPr>
      <w:rFonts w:ascii="Rockwell" w:cs="Times New Roman" w:eastAsia="Times New Roman" w:hAnsi="Rockwell"/>
      <w:b w:val="1"/>
      <w:color w:val="000000"/>
      <w:sz w:val="28"/>
      <w:szCs w:val="28"/>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525E6"/>
    <w:rPr>
      <w:rFonts w:ascii="Rockwell" w:cs="Times New Roman" w:eastAsia="Times New Roman" w:hAnsi="Rockwell"/>
      <w:b w:val="1"/>
      <w:bCs w:val="1"/>
      <w:caps w:val="1"/>
      <w:smallCaps w:val="1"/>
      <w:color w:val="000000"/>
      <w:sz w:val="28"/>
      <w:szCs w:val="28"/>
      <w:lang w:eastAsia="ar-SA"/>
    </w:rPr>
  </w:style>
  <w:style w:type="paragraph" w:styleId="Name" w:customStyle="1">
    <w:name w:val="Name"/>
    <w:basedOn w:val="Normal"/>
    <w:qFormat w:val="1"/>
    <w:rsid w:val="004525E6"/>
    <w:pPr>
      <w:spacing w:after="240" w:line="240" w:lineRule="auto"/>
      <w:jc w:val="center"/>
    </w:pPr>
    <w:rPr>
      <w:rFonts w:ascii="Rockwell" w:cs="Times New Roman" w:eastAsia="Times New Roman" w:hAnsi="Rockwell"/>
      <w:sz w:val="72"/>
      <w:szCs w:val="24"/>
    </w:rPr>
  </w:style>
  <w:style w:type="paragraph" w:styleId="Bullets" w:customStyle="1">
    <w:name w:val="Bullets"/>
    <w:basedOn w:val="Normal"/>
    <w:qFormat w:val="1"/>
    <w:rsid w:val="004525E6"/>
    <w:pPr>
      <w:numPr>
        <w:numId w:val="1"/>
      </w:numPr>
      <w:tabs>
        <w:tab w:val="left" w:pos="360"/>
      </w:tabs>
      <w:suppressAutoHyphens w:val="1"/>
      <w:spacing w:after="0" w:line="240" w:lineRule="auto"/>
      <w:ind w:left="360"/>
    </w:pPr>
    <w:rPr>
      <w:rFonts w:cs="Times New Roman" w:eastAsia="Times New Roman"/>
      <w:szCs w:val="24"/>
      <w:lang w:eastAsia="ar-SA"/>
    </w:rPr>
  </w:style>
  <w:style w:type="paragraph" w:styleId="ListParagraph">
    <w:name w:val="List Paragraph"/>
    <w:basedOn w:val="Normal"/>
    <w:uiPriority w:val="34"/>
    <w:qFormat w:val="1"/>
    <w:rsid w:val="004525E6"/>
    <w:pPr>
      <w:numPr>
        <w:numId w:val="3"/>
      </w:numPr>
      <w:spacing w:after="40" w:before="40" w:line="240" w:lineRule="auto"/>
      <w:contextualSpacing w:val="1"/>
    </w:pPr>
    <w:rPr>
      <w:rFonts w:ascii="Verdana" w:cs="Times New Roman" w:eastAsia="Times New Roman" w:hAnsi="Verdana"/>
      <w:szCs w:val="24"/>
    </w:rPr>
  </w:style>
  <w:style w:type="character" w:styleId="Heading2Char" w:customStyle="1">
    <w:name w:val="Heading 2 Char"/>
    <w:basedOn w:val="DefaultParagraphFont"/>
    <w:link w:val="Heading2"/>
    <w:uiPriority w:val="9"/>
    <w:rsid w:val="004525E6"/>
    <w:rPr>
      <w:rFonts w:ascii="Rockwell" w:cs="Times New Roman" w:eastAsia="Times New Roman" w:hAnsi="Rockwell"/>
      <w:b w:val="1"/>
      <w:color w:val="000000"/>
      <w:sz w:val="28"/>
      <w:szCs w:val="28"/>
      <w:lang w:eastAsia="ar-SA"/>
    </w:rPr>
  </w:style>
  <w:style w:type="paragraph" w:styleId="Tabbedtext3" w:customStyle="1">
    <w:name w:val="Tabbed text (3)"/>
    <w:basedOn w:val="Normal"/>
    <w:qFormat w:val="1"/>
    <w:rsid w:val="00741B92"/>
    <w:pPr>
      <w:tabs>
        <w:tab w:val="left" w:pos="2160"/>
        <w:tab w:val="right" w:pos="10800"/>
      </w:tabs>
      <w:suppressAutoHyphens w:val="1"/>
      <w:spacing w:after="0" w:before="120" w:line="240" w:lineRule="auto"/>
    </w:pPr>
    <w:rPr>
      <w:rFonts w:ascii="Times New Roman Bold" w:cs="Times New Roman" w:eastAsia="Times New Roman" w:hAnsi="Times New Roman Bold"/>
      <w:bCs w:val="1"/>
      <w:caps w:val="1"/>
      <w:lang w:eastAsia="ar-SA"/>
    </w:rPr>
  </w:style>
  <w:style w:type="paragraph" w:styleId="Tabbedtext2" w:customStyle="1">
    <w:name w:val="Tabbed text (2)"/>
    <w:basedOn w:val="Tabbedtext3"/>
    <w:qFormat w:val="1"/>
    <w:rsid w:val="00741B92"/>
    <w:rPr>
      <w:lang w:val="fr-FR"/>
    </w:rPr>
  </w:style>
  <w:style w:type="paragraph" w:styleId="Largesummary" w:customStyle="1">
    <w:name w:val="Large summary"/>
    <w:basedOn w:val="Normal"/>
    <w:qFormat w:val="1"/>
    <w:rsid w:val="002A5EB4"/>
    <w:pPr>
      <w:suppressAutoHyphens w:val="1"/>
      <w:spacing w:after="0" w:line="240" w:lineRule="auto"/>
      <w:jc w:val="center"/>
    </w:pPr>
    <w:rPr>
      <w:rFonts w:ascii="Rockwell" w:cs="Times New Roman" w:eastAsia="Times New Roman" w:hAnsi="Rockwell"/>
      <w:b w:val="1"/>
      <w:caps w:val="1"/>
      <w:color w:val="bdb8ad"/>
      <w:sz w:val="42"/>
      <w:szCs w:val="42"/>
      <w:lang w:eastAsia="ar-SA" w:val="fr-FR"/>
    </w:rPr>
  </w:style>
  <w:style w:type="paragraph" w:styleId="NoSpacing">
    <w:name w:val="No Spacing"/>
    <w:basedOn w:val="Normal"/>
    <w:uiPriority w:val="1"/>
    <w:qFormat w:val="1"/>
    <w:rsid w:val="00141812"/>
    <w:pPr>
      <w:spacing w:after="0" w:line="240" w:lineRule="auto"/>
    </w:pPr>
    <w:rPr>
      <w:rFonts w:cs="Times New Roman" w:eastAsia="Times New Roman"/>
      <w:szCs w:val="24"/>
    </w:rPr>
  </w:style>
  <w:style w:type="paragraph" w:styleId="Header">
    <w:name w:val="header"/>
    <w:basedOn w:val="Normal"/>
    <w:link w:val="HeaderChar"/>
    <w:uiPriority w:val="99"/>
    <w:unhideWhenUsed w:val="1"/>
    <w:rsid w:val="002A5EB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A5EB4"/>
    <w:rPr>
      <w:rFonts w:ascii="Times New Roman" w:hAnsi="Times New Roman"/>
      <w:sz w:val="24"/>
    </w:rPr>
  </w:style>
  <w:style w:type="paragraph" w:styleId="Footer">
    <w:name w:val="footer"/>
    <w:basedOn w:val="Normal"/>
    <w:link w:val="FooterChar"/>
    <w:uiPriority w:val="99"/>
    <w:unhideWhenUsed w:val="1"/>
    <w:rsid w:val="002A5EB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A5EB4"/>
    <w:rPr>
      <w:rFonts w:ascii="Times New Roman" w:hAnsi="Times New Roman"/>
      <w:sz w:val="24"/>
    </w:rPr>
  </w:style>
  <w:style w:type="character" w:styleId="Hyperlink">
    <w:name w:val="Hyperlink"/>
    <w:basedOn w:val="DefaultParagraphFont"/>
    <w:uiPriority w:val="99"/>
    <w:semiHidden w:val="1"/>
    <w:unhideWhenUsed w:val="1"/>
    <w:rsid w:val="00625B7E"/>
    <w:rPr>
      <w:color w:val="0000ff"/>
      <w:u w:val="single"/>
    </w:rPr>
  </w:style>
  <w:style w:type="paragraph" w:styleId="NormalWeb">
    <w:name w:val="Normal (Web)"/>
    <w:basedOn w:val="Normal"/>
    <w:uiPriority w:val="99"/>
    <w:semiHidden w:val="1"/>
    <w:unhideWhenUsed w:val="1"/>
    <w:rsid w:val="00CE72C4"/>
    <w:pPr>
      <w:spacing w:after="100" w:afterAutospacing="1" w:before="100" w:beforeAutospacing="1" w:line="240" w:lineRule="auto"/>
    </w:pPr>
    <w:rPr>
      <w:rFonts w:cs="Times New Roman" w:eastAsia="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oWV6GKKdUHZfRH4gWjMyemDM6g==">AMUW2mUmc6JaD7LF3w1Z8cpWhdrYTFg7eZyp3+EPe1X3Dd/F4JF6BmLvNum8nBPPhevsnvFQhOS0cQ4YgSKYPpP7i3n87pFK5LBDgZjGl40GUMUT9zVKnk6sms97mT+ISF40QFCd/t80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2018-03-16T05:09:00Z</dcterms:created>
  <dc:creator>hloom.com</dc:creator>
</cp:coreProperties>
</file>