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493D85"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409EB" w:rsidRPr="00D409EB">
        <w:t>Attendance Contract</w:t>
      </w:r>
    </w:p>
    <w:p w:rsidR="000137C6" w:rsidRDefault="000137C6" w:rsidP="000137C6"/>
    <w:p w:rsidR="00D409EB" w:rsidRDefault="00850410" w:rsidP="00850410">
      <w:r w:rsidRPr="00D409EB">
        <w:t>This contract is being put in place because</w:t>
      </w:r>
      <w:r>
        <w:t xml:space="preserve"> [</w:t>
      </w:r>
      <w:r w:rsidRPr="00D409EB">
        <w:t>Student</w:t>
      </w:r>
      <w:r>
        <w:t xml:space="preserve"> Name] </w:t>
      </w:r>
      <w:r w:rsidR="00D409EB">
        <w:t xml:space="preserve">has shown difficulty in maintaining </w:t>
      </w:r>
      <w:r w:rsidR="00C95262">
        <w:t>a consistent attendance record.</w:t>
      </w:r>
    </w:p>
    <w:p w:rsidR="00D409EB" w:rsidRDefault="00D409EB" w:rsidP="00D409EB"/>
    <w:p w:rsidR="00D409EB" w:rsidRDefault="00D409EB" w:rsidP="00D409EB">
      <w:r>
        <w:t xml:space="preserve">The student agrees to focus on improving the following: </w:t>
      </w:r>
    </w:p>
    <w:p w:rsidR="00D409EB" w:rsidRDefault="00D409EB" w:rsidP="00D409EB"/>
    <w:p w:rsidR="00D409EB" w:rsidRDefault="00D409EB" w:rsidP="00D409EB">
      <w:pPr>
        <w:pStyle w:val="ListParagraph"/>
      </w:pPr>
      <w:r>
        <w:t xml:space="preserve">Attending class every day. In the case of a legitimate absence, such as an illness, the student will bring a note from the doctor’s office or from a parent/guardian on the next day of attendance. </w:t>
      </w:r>
    </w:p>
    <w:p w:rsidR="00D409EB" w:rsidRDefault="00D409EB" w:rsidP="00D409EB">
      <w:pPr>
        <w:pStyle w:val="ListParagraph"/>
      </w:pPr>
      <w:r>
        <w:t xml:space="preserve">All missed work due to absences will be </w:t>
      </w:r>
      <w:r w:rsidR="00F91DED">
        <w:t xml:space="preserve">remediated </w:t>
      </w:r>
      <w:r>
        <w:t xml:space="preserve">within two days. </w:t>
      </w:r>
    </w:p>
    <w:p w:rsidR="00D409EB" w:rsidRDefault="00D409EB" w:rsidP="00D409EB"/>
    <w:p w:rsidR="00D409EB" w:rsidRDefault="00D409EB" w:rsidP="00D409EB">
      <w:r>
        <w:t xml:space="preserve">Violation of the terms presented above </w:t>
      </w:r>
      <w:r w:rsidR="00F91DED">
        <w:t xml:space="preserve">will </w:t>
      </w:r>
      <w:r>
        <w:t xml:space="preserve">indicate an unexcused absence. Should the student have more than five (5) unexcused absences during the school year, all credits in </w:t>
      </w:r>
      <w:r w:rsidR="001916D3">
        <w:t xml:space="preserve">the </w:t>
      </w:r>
      <w:r>
        <w:t>missed classes will be lost. This may result in the need to repeat one o</w:t>
      </w:r>
      <w:r w:rsidR="008900CF">
        <w:t>r</w:t>
      </w:r>
      <w:r>
        <w:t xml:space="preserve"> more classes. </w:t>
      </w:r>
    </w:p>
    <w:p w:rsidR="00D409EB" w:rsidRDefault="00D409EB" w:rsidP="00D409EB"/>
    <w:p w:rsidR="001916D3" w:rsidRDefault="00D409EB" w:rsidP="00D409EB">
      <w:r>
        <w:t xml:space="preserve">Regular attendance is necessary in order for a student to maintain a passing grade and remain on track for graduation. The attendance policy is clearly outlined in the student handbook, and any </w:t>
      </w:r>
      <w:r w:rsidR="00F91DED">
        <w:t xml:space="preserve">concerns </w:t>
      </w:r>
      <w:r>
        <w:t>about that policy should be directed to a school administrator.</w:t>
      </w:r>
    </w:p>
    <w:p w:rsidR="001916D3" w:rsidRDefault="001916D3" w:rsidP="00D409EB"/>
    <w:p w:rsidR="00D409EB" w:rsidRDefault="00D409EB" w:rsidP="00D409EB">
      <w:r>
        <w:t xml:space="preserve">Repeated violations of this contract may lead to </w:t>
      </w:r>
      <w:r w:rsidR="00D5659A">
        <w:t xml:space="preserve">expulsion </w:t>
      </w:r>
      <w:r>
        <w:t xml:space="preserve">of the student at the discretion of the school administration. </w:t>
      </w:r>
    </w:p>
    <w:p w:rsidR="00D409EB" w:rsidRDefault="00D409EB" w:rsidP="00D409EB"/>
    <w:p w:rsidR="00D409EB" w:rsidRDefault="00D409EB" w:rsidP="00D409EB">
      <w:r>
        <w:t xml:space="preserve">By signing below, the student indicates that </w:t>
      </w:r>
      <w:r w:rsidR="00D5659A">
        <w:t xml:space="preserve">they </w:t>
      </w:r>
      <w:r>
        <w:t xml:space="preserve">accept responsibility for all consequences </w:t>
      </w:r>
      <w:r w:rsidR="00D5659A">
        <w:t xml:space="preserve">of </w:t>
      </w:r>
      <w:r>
        <w:t>repeated unexcused absences. Should t</w:t>
      </w:r>
      <w:r w:rsidR="00D5659A">
        <w:t>he student have any difficulty</w:t>
      </w:r>
      <w:r>
        <w:t xml:space="preserve"> in maintaining a good attendance record, a counselor may be provided to help </w:t>
      </w:r>
      <w:r w:rsidR="00D5659A">
        <w:t xml:space="preserve">determine </w:t>
      </w:r>
      <w:r>
        <w:t xml:space="preserve">solutions. The student is encouraged to discuss </w:t>
      </w:r>
      <w:r w:rsidR="00D5659A">
        <w:t xml:space="preserve">with a counselor, parent, or school administrator, </w:t>
      </w:r>
      <w:r>
        <w:t xml:space="preserve">any issues causing these absences. </w:t>
      </w:r>
    </w:p>
    <w:p w:rsidR="00D409EB" w:rsidRDefault="00D409EB" w:rsidP="00D409EB"/>
    <w:p w:rsidR="008065AA" w:rsidRDefault="0068333B" w:rsidP="00D409EB">
      <w:r>
        <w:t>The Student</w:t>
      </w:r>
      <w:r w:rsidR="00D409EB">
        <w:t xml:space="preserve"> hereby agree</w:t>
      </w:r>
      <w:r>
        <w:t>s</w:t>
      </w:r>
      <w:r w:rsidR="00D409EB">
        <w:t xml:space="preserve"> to abide by the terms of this </w:t>
      </w:r>
      <w:r>
        <w:t>A</w:t>
      </w:r>
      <w:r w:rsidR="00D409EB">
        <w:t xml:space="preserve">ttendance </w:t>
      </w:r>
      <w:r>
        <w:t>C</w:t>
      </w:r>
      <w:r w:rsidR="00D409EB">
        <w:t>ontract.</w:t>
      </w:r>
    </w:p>
    <w:p w:rsidR="008065AA" w:rsidRDefault="008065AA"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990"/>
        <w:gridCol w:w="900"/>
        <w:gridCol w:w="4500"/>
        <w:gridCol w:w="900"/>
        <w:gridCol w:w="2538"/>
      </w:tblGrid>
      <w:tr w:rsidR="003A1271" w:rsidRPr="003A1271" w:rsidTr="006D697A">
        <w:trPr>
          <w:trHeight w:val="576"/>
          <w:jc w:val="center"/>
        </w:trPr>
        <w:tc>
          <w:tcPr>
            <w:tcW w:w="1188" w:type="dxa"/>
            <w:vAlign w:val="bottom"/>
          </w:tcPr>
          <w:p w:rsidR="003A1271" w:rsidRPr="003A1271" w:rsidRDefault="003A1271" w:rsidP="003A3C14">
            <w:r>
              <w:t>Student:</w:t>
            </w:r>
          </w:p>
        </w:tc>
        <w:tc>
          <w:tcPr>
            <w:tcW w:w="6390" w:type="dxa"/>
            <w:gridSpan w:val="3"/>
            <w:tcBorders>
              <w:bottom w:val="single" w:sz="4" w:space="0" w:color="auto"/>
            </w:tcBorders>
            <w:vAlign w:val="bottom"/>
          </w:tcPr>
          <w:p w:rsidR="003A1271" w:rsidRPr="003A1271" w:rsidRDefault="003A1271" w:rsidP="003A3C14"/>
        </w:tc>
        <w:tc>
          <w:tcPr>
            <w:tcW w:w="900" w:type="dxa"/>
            <w:vAlign w:val="bottom"/>
          </w:tcPr>
          <w:p w:rsidR="003A1271" w:rsidRPr="003A1271" w:rsidRDefault="006D697A" w:rsidP="003A3C14">
            <w:r>
              <w:t>Date:</w:t>
            </w:r>
          </w:p>
        </w:tc>
        <w:tc>
          <w:tcPr>
            <w:tcW w:w="2538" w:type="dxa"/>
            <w:tcBorders>
              <w:bottom w:val="single" w:sz="4" w:space="0" w:color="auto"/>
            </w:tcBorders>
            <w:vAlign w:val="bottom"/>
          </w:tcPr>
          <w:p w:rsidR="003A1271" w:rsidRPr="003A1271" w:rsidRDefault="003A1271" w:rsidP="003A3C14"/>
        </w:tc>
      </w:tr>
      <w:tr w:rsidR="003A1271" w:rsidRPr="003A1271" w:rsidTr="006D697A">
        <w:trPr>
          <w:trHeight w:val="576"/>
          <w:jc w:val="center"/>
        </w:trPr>
        <w:tc>
          <w:tcPr>
            <w:tcW w:w="2178" w:type="dxa"/>
            <w:gridSpan w:val="2"/>
            <w:vAlign w:val="bottom"/>
          </w:tcPr>
          <w:p w:rsidR="003A1271" w:rsidRPr="003A1271" w:rsidRDefault="003A1271" w:rsidP="003A3C14">
            <w:r>
              <w:t>Parent/Guardian:</w:t>
            </w:r>
          </w:p>
        </w:tc>
        <w:tc>
          <w:tcPr>
            <w:tcW w:w="5400" w:type="dxa"/>
            <w:gridSpan w:val="2"/>
            <w:tcBorders>
              <w:bottom w:val="single" w:sz="4" w:space="0" w:color="auto"/>
            </w:tcBorders>
            <w:vAlign w:val="bottom"/>
          </w:tcPr>
          <w:p w:rsidR="003A1271" w:rsidRPr="003A1271" w:rsidRDefault="003A1271" w:rsidP="003A3C14"/>
        </w:tc>
        <w:tc>
          <w:tcPr>
            <w:tcW w:w="900" w:type="dxa"/>
            <w:vAlign w:val="bottom"/>
          </w:tcPr>
          <w:p w:rsidR="003A1271" w:rsidRPr="003A1271" w:rsidRDefault="006D697A" w:rsidP="003A3C14">
            <w:r>
              <w:t>Date:</w:t>
            </w:r>
          </w:p>
        </w:tc>
        <w:tc>
          <w:tcPr>
            <w:tcW w:w="2538" w:type="dxa"/>
            <w:tcBorders>
              <w:top w:val="single" w:sz="4" w:space="0" w:color="auto"/>
              <w:bottom w:val="single" w:sz="4" w:space="0" w:color="auto"/>
            </w:tcBorders>
            <w:vAlign w:val="bottom"/>
          </w:tcPr>
          <w:p w:rsidR="003A1271" w:rsidRPr="003A1271" w:rsidRDefault="003A1271" w:rsidP="003A3C14"/>
        </w:tc>
      </w:tr>
      <w:tr w:rsidR="003A1271" w:rsidRPr="003A1271" w:rsidTr="006D697A">
        <w:trPr>
          <w:trHeight w:val="576"/>
          <w:jc w:val="center"/>
        </w:trPr>
        <w:tc>
          <w:tcPr>
            <w:tcW w:w="3078" w:type="dxa"/>
            <w:gridSpan w:val="3"/>
            <w:vAlign w:val="bottom"/>
          </w:tcPr>
          <w:p w:rsidR="003A1271" w:rsidRPr="003A1271" w:rsidRDefault="003A1271" w:rsidP="003A3C14">
            <w:r>
              <w:t>Cou</w:t>
            </w:r>
            <w:r w:rsidR="006D697A">
              <w:t>n</w:t>
            </w:r>
            <w:r>
              <w:t>selor/Administrator:</w:t>
            </w:r>
          </w:p>
        </w:tc>
        <w:tc>
          <w:tcPr>
            <w:tcW w:w="4500" w:type="dxa"/>
            <w:tcBorders>
              <w:bottom w:val="single" w:sz="4" w:space="0" w:color="auto"/>
            </w:tcBorders>
            <w:vAlign w:val="bottom"/>
          </w:tcPr>
          <w:p w:rsidR="003A1271" w:rsidRPr="003A1271" w:rsidRDefault="003A1271" w:rsidP="003A3C14"/>
        </w:tc>
        <w:tc>
          <w:tcPr>
            <w:tcW w:w="900" w:type="dxa"/>
            <w:vAlign w:val="bottom"/>
          </w:tcPr>
          <w:p w:rsidR="003A1271" w:rsidRPr="003A1271" w:rsidRDefault="006D697A" w:rsidP="003A3C14">
            <w:r>
              <w:t>Date:</w:t>
            </w:r>
          </w:p>
        </w:tc>
        <w:tc>
          <w:tcPr>
            <w:tcW w:w="2538" w:type="dxa"/>
            <w:tcBorders>
              <w:top w:val="single" w:sz="4" w:space="0" w:color="auto"/>
              <w:bottom w:val="single" w:sz="4" w:space="0" w:color="auto"/>
            </w:tcBorders>
            <w:vAlign w:val="bottom"/>
          </w:tcPr>
          <w:p w:rsidR="003A1271" w:rsidRPr="003A1271" w:rsidRDefault="003A1271" w:rsidP="003A3C14"/>
        </w:tc>
      </w:tr>
    </w:tbl>
    <w:p w:rsidR="008065AA" w:rsidRDefault="008065AA" w:rsidP="00784BDA"/>
    <w:p w:rsidR="00C10D6D" w:rsidRDefault="00C10D6D">
      <w:pPr>
        <w:spacing w:after="200" w:line="276" w:lineRule="auto"/>
      </w:pPr>
      <w:r>
        <w:br w:type="page"/>
      </w:r>
    </w:p>
    <w:p w:rsidR="00C10D6D" w:rsidRDefault="00C10D6D" w:rsidP="00C10D6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C10D6D" w:rsidRDefault="00C10D6D" w:rsidP="00C10D6D">
      <w:pPr>
        <w:pStyle w:val="NormalWeb"/>
        <w:pBdr>
          <w:left w:val="single" w:sz="24" w:space="10" w:color="9BBB59"/>
          <w:right w:val="single" w:sz="24" w:space="10" w:color="9BBB59"/>
        </w:pBdr>
        <w:spacing w:before="0" w:beforeAutospacing="0" w:after="0" w:afterAutospacing="0"/>
        <w:jc w:val="both"/>
      </w:pPr>
      <w:r>
        <w:t> </w:t>
      </w:r>
    </w:p>
    <w:p w:rsidR="00C10D6D" w:rsidRDefault="00C10D6D" w:rsidP="00C10D6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10D6D" w:rsidRDefault="00C10D6D" w:rsidP="00C10D6D">
      <w:pPr>
        <w:pStyle w:val="NormalWeb"/>
        <w:pBdr>
          <w:left w:val="single" w:sz="24" w:space="10" w:color="9BBB59"/>
          <w:right w:val="single" w:sz="24" w:space="10" w:color="9BBB59"/>
        </w:pBdr>
        <w:spacing w:before="0" w:beforeAutospacing="0" w:after="0" w:afterAutospacing="0"/>
        <w:jc w:val="both"/>
      </w:pPr>
      <w:r>
        <w:t> </w:t>
      </w:r>
    </w:p>
    <w:p w:rsidR="00C10D6D" w:rsidRDefault="00C10D6D" w:rsidP="00C10D6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4BDA" w:rsidRDefault="00784BDA" w:rsidP="00784BDA"/>
    <w:sectPr w:rsidR="00784BD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83503"/>
    <w:rsid w:val="000E2952"/>
    <w:rsid w:val="000E353C"/>
    <w:rsid w:val="001115E6"/>
    <w:rsid w:val="00154193"/>
    <w:rsid w:val="001910B2"/>
    <w:rsid w:val="001916D3"/>
    <w:rsid w:val="001A3C5D"/>
    <w:rsid w:val="001D5E21"/>
    <w:rsid w:val="001D619B"/>
    <w:rsid w:val="002A3413"/>
    <w:rsid w:val="003579E8"/>
    <w:rsid w:val="003A1271"/>
    <w:rsid w:val="003A2E31"/>
    <w:rsid w:val="003A3C14"/>
    <w:rsid w:val="003C77F0"/>
    <w:rsid w:val="003D5D4A"/>
    <w:rsid w:val="003D7312"/>
    <w:rsid w:val="00403FCF"/>
    <w:rsid w:val="00430122"/>
    <w:rsid w:val="00472A40"/>
    <w:rsid w:val="004875A8"/>
    <w:rsid w:val="00493D85"/>
    <w:rsid w:val="004D7601"/>
    <w:rsid w:val="004E1FD3"/>
    <w:rsid w:val="004F0AAB"/>
    <w:rsid w:val="005203E7"/>
    <w:rsid w:val="0057710E"/>
    <w:rsid w:val="005B638A"/>
    <w:rsid w:val="005E4F5A"/>
    <w:rsid w:val="00654172"/>
    <w:rsid w:val="00672EA1"/>
    <w:rsid w:val="0068333B"/>
    <w:rsid w:val="006C5278"/>
    <w:rsid w:val="006D1CF9"/>
    <w:rsid w:val="006D697A"/>
    <w:rsid w:val="006F4765"/>
    <w:rsid w:val="00761680"/>
    <w:rsid w:val="007633E4"/>
    <w:rsid w:val="00784BDA"/>
    <w:rsid w:val="007B50AE"/>
    <w:rsid w:val="007F2231"/>
    <w:rsid w:val="007F484F"/>
    <w:rsid w:val="007F5957"/>
    <w:rsid w:val="008065AA"/>
    <w:rsid w:val="00850410"/>
    <w:rsid w:val="008646F3"/>
    <w:rsid w:val="008900CF"/>
    <w:rsid w:val="00893D32"/>
    <w:rsid w:val="00903CFD"/>
    <w:rsid w:val="0093017C"/>
    <w:rsid w:val="00950C5F"/>
    <w:rsid w:val="009A4195"/>
    <w:rsid w:val="009D59E8"/>
    <w:rsid w:val="009F3C47"/>
    <w:rsid w:val="00A5505A"/>
    <w:rsid w:val="00A6182D"/>
    <w:rsid w:val="00A92A4F"/>
    <w:rsid w:val="00B347AC"/>
    <w:rsid w:val="00B417D5"/>
    <w:rsid w:val="00B6637B"/>
    <w:rsid w:val="00B858EE"/>
    <w:rsid w:val="00C10D6D"/>
    <w:rsid w:val="00C777D9"/>
    <w:rsid w:val="00C95262"/>
    <w:rsid w:val="00CB10FA"/>
    <w:rsid w:val="00D30F5A"/>
    <w:rsid w:val="00D37FAB"/>
    <w:rsid w:val="00D4062F"/>
    <w:rsid w:val="00D409EB"/>
    <w:rsid w:val="00D52A65"/>
    <w:rsid w:val="00D5659A"/>
    <w:rsid w:val="00D74D3C"/>
    <w:rsid w:val="00DC061C"/>
    <w:rsid w:val="00DF0C8E"/>
    <w:rsid w:val="00E47600"/>
    <w:rsid w:val="00E623A0"/>
    <w:rsid w:val="00E90A1B"/>
    <w:rsid w:val="00EB1AE9"/>
    <w:rsid w:val="00EC177F"/>
    <w:rsid w:val="00F40333"/>
    <w:rsid w:val="00F82FE5"/>
    <w:rsid w:val="00F919AD"/>
    <w:rsid w:val="00F91DE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B6B82-D421-4BAB-996C-46FF8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C10D6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31985430">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5860819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344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