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8ECC9"/>
  <w:body>
    <w:p w:rsidR="00FE0969" w:rsidRPr="00293506" w:rsidRDefault="00F675E0" w:rsidP="00FE0969">
      <w:pPr>
        <w:spacing w:after="0"/>
        <w:rPr>
          <w:rFonts w:ascii="Cambria" w:hAnsi="Cambria"/>
        </w:rPr>
      </w:pPr>
      <w:bookmarkStart w:id="0" w:name="_GoBack"/>
      <w:bookmarkEnd w:id="0"/>
      <w:r>
        <w:rPr>
          <w:rFonts w:ascii="Cambria" w:hAnsi="Cambria"/>
          <w:noProof/>
        </w:rPr>
        <w:drawing>
          <wp:inline distT="0" distB="0" distL="0" distR="0">
            <wp:extent cx="2133785" cy="457240"/>
            <wp:effectExtent l="0" t="0" r="0" b="0"/>
            <wp:docPr id="1" name="Picture 1">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rFonts w:ascii="Cambria" w:hAnsi="Cambria"/>
        </w:rPr>
        <w:br/>
      </w:r>
      <w:r w:rsidR="00FE0969">
        <w:rPr>
          <w:noProof/>
        </w:rPr>
        <w:drawing>
          <wp:anchor distT="0" distB="0" distL="114300" distR="114300" simplePos="0" relativeHeight="251663360" behindDoc="0" locked="0" layoutInCell="1" allowOverlap="1">
            <wp:simplePos x="0" y="0"/>
            <wp:positionH relativeFrom="column">
              <wp:posOffset>4304665</wp:posOffset>
            </wp:positionH>
            <wp:positionV relativeFrom="paragraph">
              <wp:posOffset>1593850</wp:posOffset>
            </wp:positionV>
            <wp:extent cx="4927600" cy="3695700"/>
            <wp:effectExtent l="0" t="0" r="0" b="0"/>
            <wp:wrapNone/>
            <wp:docPr id="17" name="Picture 0" descr="Sc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cooter.jpg"/>
                    <pic:cNvPicPr>
                      <a:picLocks noChangeAspect="1" noChangeArrowheads="1"/>
                    </pic:cNvPicPr>
                  </pic:nvPicPr>
                  <pic:blipFill>
                    <a:blip r:embed="rId6" cstate="print">
                      <a:clrChange>
                        <a:clrFrom>
                          <a:srgbClr val="FDFDFD"/>
                        </a:clrFrom>
                        <a:clrTo>
                          <a:srgbClr val="FDFDFD">
                            <a:alpha val="0"/>
                          </a:srgbClr>
                        </a:clrTo>
                      </a:clrChange>
                    </a:blip>
                    <a:srcRect/>
                    <a:stretch>
                      <a:fillRect/>
                    </a:stretch>
                  </pic:blipFill>
                  <pic:spPr bwMode="auto">
                    <a:xfrm>
                      <a:off x="0" y="0"/>
                      <a:ext cx="4927600" cy="3695700"/>
                    </a:xfrm>
                    <a:prstGeom prst="rect">
                      <a:avLst/>
                    </a:prstGeom>
                    <a:noFill/>
                    <a:ln w="9525">
                      <a:noFill/>
                      <a:miter lim="800000"/>
                      <a:headEnd/>
                      <a:tailEnd/>
                    </a:ln>
                  </pic:spPr>
                </pic:pic>
              </a:graphicData>
            </a:graphic>
          </wp:anchor>
        </w:drawing>
      </w:r>
      <w:r>
        <w:rPr>
          <w:noProof/>
        </w:rPr>
        <w:pict>
          <v:rect id="_x0000_s1040" style="position:absolute;margin-left:-16.35pt;margin-top:148.2pt;width:321.45pt;height:231pt;z-index:251665408;mso-position-horizontal-relative:text;mso-position-vertical-relative:text" filled="f" fillcolor="#eb9f9f" stroked="f" strokecolor="#eb9f9f">
            <v:textbox style="mso-next-textbox:#_x0000_s1040">
              <w:txbxContent>
                <w:p w:rsidR="00FE0969" w:rsidRPr="004A5EB4" w:rsidRDefault="00FE0969" w:rsidP="00FE0969">
                  <w:pPr>
                    <w:jc w:val="center"/>
                    <w:rPr>
                      <w:rFonts w:ascii="Cambria" w:hAnsi="Cambria"/>
                      <w:b/>
                      <w:color w:val="FFFFFF"/>
                      <w:sz w:val="84"/>
                      <w:szCs w:val="84"/>
                    </w:rPr>
                  </w:pPr>
                  <w:r w:rsidRPr="004A5EB4">
                    <w:rPr>
                      <w:rFonts w:ascii="Cambria" w:hAnsi="Cambria"/>
                      <w:b/>
                      <w:color w:val="FFFFFF"/>
                      <w:sz w:val="84"/>
                      <w:szCs w:val="84"/>
                    </w:rPr>
                    <w:t>1 ticket for $25</w:t>
                  </w:r>
                </w:p>
                <w:p w:rsidR="00FE0969" w:rsidRPr="004A5EB4" w:rsidRDefault="00FE0969" w:rsidP="00FE0969">
                  <w:pPr>
                    <w:jc w:val="center"/>
                    <w:rPr>
                      <w:rFonts w:ascii="Cambria" w:hAnsi="Cambria"/>
                      <w:b/>
                      <w:color w:val="FFFFFF"/>
                      <w:sz w:val="84"/>
                      <w:szCs w:val="84"/>
                    </w:rPr>
                  </w:pPr>
                  <w:r w:rsidRPr="004A5EB4">
                    <w:rPr>
                      <w:rFonts w:ascii="Cambria" w:hAnsi="Cambria"/>
                      <w:b/>
                      <w:color w:val="FFFFFF"/>
                      <w:sz w:val="84"/>
                      <w:szCs w:val="84"/>
                    </w:rPr>
                    <w:t>or</w:t>
                  </w:r>
                </w:p>
                <w:p w:rsidR="00FE0969" w:rsidRPr="004A5EB4" w:rsidRDefault="00FE0969" w:rsidP="00FE0969">
                  <w:pPr>
                    <w:jc w:val="center"/>
                    <w:rPr>
                      <w:rFonts w:ascii="Cambria" w:hAnsi="Cambria"/>
                      <w:b/>
                      <w:color w:val="FFFFFF"/>
                      <w:sz w:val="84"/>
                      <w:szCs w:val="84"/>
                    </w:rPr>
                  </w:pPr>
                  <w:r w:rsidRPr="004A5EB4">
                    <w:rPr>
                      <w:rFonts w:ascii="Cambria" w:hAnsi="Cambria"/>
                      <w:b/>
                      <w:color w:val="FFFFFF"/>
                      <w:sz w:val="84"/>
                      <w:szCs w:val="84"/>
                    </w:rPr>
                    <w:t>5 for $100</w:t>
                  </w:r>
                </w:p>
                <w:p w:rsidR="00FE0969" w:rsidRPr="00120A38" w:rsidRDefault="00FE0969" w:rsidP="00FE0969">
                  <w:pPr>
                    <w:rPr>
                      <w:sz w:val="84"/>
                      <w:szCs w:val="84"/>
                    </w:rPr>
                  </w:pPr>
                </w:p>
              </w:txbxContent>
            </v:textbox>
          </v:rect>
        </w:pict>
      </w:r>
      <w:r>
        <w:rPr>
          <w:noProof/>
        </w:rPr>
        <w:pict>
          <v:oval id="_x0000_s1036" style="position:absolute;margin-left:-282.25pt;margin-top:-65.95pt;width:622.3pt;height:8in;z-index:251660288;mso-position-horizontal-relative:text;mso-position-vertical-relative:text" fillcolor="#eb9f9f" strokecolor="#eb9f9f" strokeweight="3pt">
            <v:shadow on="t" type="perspective" color="#3f3151" opacity=".5" origin=".5,.5" offset="-6pt,-6pt" matrix="1.25,,,1.25"/>
          </v:oval>
        </w:pict>
      </w:r>
      <w:r>
        <w:rPr>
          <w:noProof/>
        </w:rPr>
        <w:pict>
          <v:shapetype id="_x0000_t202" coordsize="21600,21600" o:spt="202" path="m,l,21600r21600,l21600,xe">
            <v:stroke joinstyle="miter"/>
            <v:path gradientshapeok="t" o:connecttype="rect"/>
          </v:shapetype>
          <v:shape id="_x0000_s1037" type="#_x0000_t202" style="position:absolute;margin-left:-16.35pt;margin-top:-13.55pt;width:748.05pt;height:128.1pt;z-index:251661312;mso-position-horizontal-relative:text;mso-position-vertical-relative:text">
            <v:textbox style="mso-next-textbox:#_x0000_s1037">
              <w:txbxContent>
                <w:p w:rsidR="00FE0969" w:rsidRDefault="00FE0969" w:rsidP="00FE0969"/>
              </w:txbxContent>
            </v:textbox>
          </v:shape>
        </w:pict>
      </w:r>
      <w:r>
        <w:rPr>
          <w:noProof/>
        </w:rPr>
        <w:pict>
          <v:rect id="_x0000_s1039" style="position:absolute;margin-left:-39.75pt;margin-top:444pt;width:799.5pt;height:133.5pt;z-index:251664384;mso-position-horizontal-relative:margin;mso-position-vertical-relative:text" fillcolor="#6b5344" strokecolor="#6b5344">
            <v:textbox inset=",32.4pt">
              <w:txbxContent>
                <w:p w:rsidR="00FE0969" w:rsidRPr="004A5EB4" w:rsidRDefault="00FE0969" w:rsidP="00FE0969">
                  <w:pPr>
                    <w:spacing w:after="0"/>
                    <w:jc w:val="center"/>
                    <w:rPr>
                      <w:rFonts w:ascii="Cambria" w:hAnsi="Cambria"/>
                      <w:color w:val="FFFFFF"/>
                      <w:sz w:val="56"/>
                      <w:szCs w:val="56"/>
                    </w:rPr>
                  </w:pPr>
                  <w:r w:rsidRPr="004A5EB4">
                    <w:rPr>
                      <w:rFonts w:ascii="Cambria" w:hAnsi="Cambria"/>
                      <w:color w:val="FFFFFF"/>
                      <w:sz w:val="56"/>
                      <w:szCs w:val="56"/>
                    </w:rPr>
                    <w:t>Drawing will be held on February 14, 2013 @ 6.00 pm</w:t>
                  </w:r>
                </w:p>
                <w:p w:rsidR="00FE0969" w:rsidRPr="004A5EB4" w:rsidRDefault="00FE0969" w:rsidP="00FE0969">
                  <w:pPr>
                    <w:jc w:val="center"/>
                    <w:rPr>
                      <w:rFonts w:ascii="Cambria" w:hAnsi="Cambria"/>
                      <w:color w:val="FFFFFF"/>
                      <w:sz w:val="32"/>
                      <w:szCs w:val="32"/>
                    </w:rPr>
                  </w:pPr>
                  <w:r w:rsidRPr="004A5EB4">
                    <w:rPr>
                      <w:rFonts w:ascii="Cambria" w:hAnsi="Cambria"/>
                      <w:color w:val="FFFFFF"/>
                      <w:sz w:val="32"/>
                      <w:szCs w:val="32"/>
                    </w:rPr>
                    <w:t>For more information and tickets: www.hloom.com, 123-456-7899</w:t>
                  </w:r>
                </w:p>
              </w:txbxContent>
            </v:textbox>
            <w10:wrap anchorx="margin"/>
          </v:rect>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margin-left:0;margin-top:1.5pt;width:709.5pt;height:100.5pt;z-index:251662336;mso-position-horizontal-relative:text;mso-position-vertical-relative:text" fillcolor="#6b5344" strokecolor="#6b5344">
            <v:shadow color="#868686"/>
            <v:textpath style="font-family:&quot;Arial Black&quot;;v-text-kern:t" trim="t" fitpath="t" string="WIN THIS SCOOTER"/>
          </v:shape>
        </w:pict>
      </w:r>
    </w:p>
    <w:p w:rsidR="00827512" w:rsidRDefault="00827512" w:rsidP="00FE0969"/>
    <w:p w:rsidR="00FE0969" w:rsidRDefault="00FE0969">
      <w:pPr>
        <w:spacing w:after="0" w:line="240" w:lineRule="auto"/>
      </w:pPr>
      <w:r>
        <w:br w:type="page"/>
      </w:r>
    </w:p>
    <w:p w:rsidR="00FE0969" w:rsidRDefault="00FE0969" w:rsidP="00FE0969"/>
    <w:p w:rsidR="00827E88" w:rsidRDefault="00827E88" w:rsidP="00827E88">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827E88" w:rsidRDefault="00827E88" w:rsidP="00827E88">
      <w:pPr>
        <w:pStyle w:val="NormalWeb"/>
        <w:pBdr>
          <w:left w:val="single" w:sz="24" w:space="10" w:color="9BBB59"/>
          <w:right w:val="single" w:sz="24" w:space="10" w:color="9BBB59"/>
        </w:pBdr>
        <w:spacing w:before="0" w:beforeAutospacing="0" w:after="0" w:afterAutospacing="0"/>
      </w:pPr>
      <w:r>
        <w:t> </w:t>
      </w:r>
    </w:p>
    <w:p w:rsidR="00827E88" w:rsidRDefault="00827E88" w:rsidP="00827E88">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7" w:history="1">
        <w:r>
          <w:rPr>
            <w:rStyle w:val="Hyperlink"/>
            <w:rFonts w:ascii="Calibri" w:hAnsi="Calibri"/>
            <w:b/>
            <w:bCs/>
            <w:sz w:val="20"/>
            <w:szCs w:val="20"/>
          </w:rPr>
          <w:t>Free Flyer Template</w:t>
        </w:r>
      </w:hyperlink>
      <w:r>
        <w:rPr>
          <w:rFonts w:ascii="Calibri" w:hAnsi="Calibri"/>
          <w:color w:val="000000"/>
          <w:sz w:val="20"/>
          <w:szCs w:val="20"/>
        </w:rPr>
        <w:t xml:space="preserve"> is the copyright of Hloom.com. You can download and modify this template for your own personal use to create a flyer for yourself, or for someone else. You can (and should!) </w:t>
      </w:r>
      <w:hyperlink r:id="rId8" w:history="1">
        <w:r>
          <w:rPr>
            <w:rStyle w:val="Hyperlink"/>
            <w:rFonts w:ascii="Calibri" w:hAnsi="Calibri"/>
            <w:sz w:val="20"/>
            <w:szCs w:val="20"/>
          </w:rPr>
          <w:t>remove this copyright notice</w:t>
        </w:r>
      </w:hyperlink>
      <w:r>
        <w:rPr>
          <w:rFonts w:ascii="Calibri" w:hAnsi="Calibri"/>
          <w:color w:val="000000"/>
          <w:sz w:val="20"/>
          <w:szCs w:val="20"/>
        </w:rPr>
        <w:t xml:space="preserve"> before customizing your flyer.</w:t>
      </w:r>
    </w:p>
    <w:p w:rsidR="00827E88" w:rsidRDefault="00827E88" w:rsidP="00827E88">
      <w:pPr>
        <w:pStyle w:val="NormalWeb"/>
        <w:pBdr>
          <w:left w:val="single" w:sz="24" w:space="10" w:color="9BBB59"/>
          <w:right w:val="single" w:sz="24" w:space="10" w:color="9BBB59"/>
        </w:pBdr>
        <w:spacing w:before="0" w:beforeAutospacing="0" w:after="0" w:afterAutospacing="0"/>
      </w:pPr>
      <w:r>
        <w:t> </w:t>
      </w:r>
    </w:p>
    <w:p w:rsidR="00827E88" w:rsidRDefault="00827E88" w:rsidP="00827E88">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0"/>
            <w:szCs w:val="20"/>
          </w:rPr>
          <w:t>http://www.hloom.com/flyers/</w:t>
        </w:r>
      </w:hyperlink>
      <w:r>
        <w:rPr>
          <w:rFonts w:ascii="Calibri" w:hAnsi="Calibri"/>
          <w:color w:val="000000"/>
          <w:sz w:val="20"/>
          <w:szCs w:val="20"/>
        </w:rPr>
        <w:t xml:space="preserve">. </w:t>
      </w:r>
    </w:p>
    <w:p w:rsidR="00827E88" w:rsidRDefault="00827E88" w:rsidP="00827E88">
      <w:pPr>
        <w:pStyle w:val="NormalWeb"/>
        <w:pBdr>
          <w:left w:val="single" w:sz="24" w:space="10" w:color="9BBB59"/>
          <w:right w:val="single" w:sz="24" w:space="10" w:color="9BBB59"/>
        </w:pBdr>
        <w:spacing w:before="0" w:beforeAutospacing="0" w:after="0" w:afterAutospacing="0"/>
      </w:pPr>
      <w:r>
        <w:t> </w:t>
      </w:r>
    </w:p>
    <w:p w:rsidR="00827E88" w:rsidRDefault="00827E88" w:rsidP="00827E88">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0" w:history="1">
        <w:r>
          <w:rPr>
            <w:rStyle w:val="Hyperlink"/>
            <w:rFonts w:ascii="Calibri" w:hAnsi="Calibri"/>
            <w:sz w:val="20"/>
            <w:szCs w:val="20"/>
          </w:rPr>
          <w:t>info@hloom.com</w:t>
        </w:r>
      </w:hyperlink>
    </w:p>
    <w:p w:rsidR="00827E88" w:rsidRPr="00FE0969" w:rsidRDefault="00827E88" w:rsidP="00FE0969"/>
    <w:sectPr w:rsidR="00827E88" w:rsidRPr="00FE0969" w:rsidSect="0029350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compat>
    <w:compatSetting w:name="compatibilityMode" w:uri="http://schemas.microsoft.com/office/word" w:val="12"/>
  </w:compat>
  <w:rsids>
    <w:rsidRoot w:val="00293506"/>
    <w:rsid w:val="00002121"/>
    <w:rsid w:val="00031B94"/>
    <w:rsid w:val="000F605C"/>
    <w:rsid w:val="00120A38"/>
    <w:rsid w:val="001E4F14"/>
    <w:rsid w:val="0026662D"/>
    <w:rsid w:val="00293506"/>
    <w:rsid w:val="003054AF"/>
    <w:rsid w:val="00327ABB"/>
    <w:rsid w:val="003D4AA8"/>
    <w:rsid w:val="004A5EB4"/>
    <w:rsid w:val="004F5323"/>
    <w:rsid w:val="00505C36"/>
    <w:rsid w:val="00546409"/>
    <w:rsid w:val="005F7E05"/>
    <w:rsid w:val="006A4CA2"/>
    <w:rsid w:val="00765F4F"/>
    <w:rsid w:val="00811634"/>
    <w:rsid w:val="00827512"/>
    <w:rsid w:val="00827E88"/>
    <w:rsid w:val="00887E84"/>
    <w:rsid w:val="009965BA"/>
    <w:rsid w:val="00B442D2"/>
    <w:rsid w:val="00B66BA1"/>
    <w:rsid w:val="00CB7E34"/>
    <w:rsid w:val="00E016A0"/>
    <w:rsid w:val="00EB7C26"/>
    <w:rsid w:val="00F675E0"/>
    <w:rsid w:val="00F804FF"/>
    <w:rsid w:val="00F92E78"/>
    <w:rsid w:val="00FE0969"/>
    <w:rsid w:val="00FE211F"/>
    <w:rsid w:val="00FF59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42">
      <o:colormru v:ext="edit" colors="#f8ecc9"/>
      <o:colormenu v:ext="edit" fillcolor="none" strokecolor="none"/>
    </o:shapedefaults>
    <o:shapelayout v:ext="edit">
      <o:idmap v:ext="edit" data="1"/>
    </o:shapelayout>
  </w:shapeDefaults>
  <w:decimalSymbol w:val="."/>
  <w:listSeparator w:val=","/>
  <w15:docId w15:val="{4257DCC3-501B-4ABA-BBED-E1FF11E6B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5B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35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506"/>
    <w:rPr>
      <w:rFonts w:ascii="Tahoma" w:hAnsi="Tahoma" w:cs="Tahoma"/>
      <w:sz w:val="16"/>
      <w:szCs w:val="16"/>
    </w:rPr>
  </w:style>
  <w:style w:type="character" w:styleId="Hyperlink">
    <w:name w:val="Hyperlink"/>
    <w:basedOn w:val="DefaultParagraphFont"/>
    <w:uiPriority w:val="99"/>
    <w:unhideWhenUsed/>
    <w:rsid w:val="00505C36"/>
    <w:rPr>
      <w:color w:val="0000FF"/>
      <w:u w:val="single"/>
    </w:rPr>
  </w:style>
  <w:style w:type="paragraph" w:styleId="NormalWeb">
    <w:name w:val="Normal (Web)"/>
    <w:basedOn w:val="Normal"/>
    <w:uiPriority w:val="99"/>
    <w:semiHidden/>
    <w:unhideWhenUsed/>
    <w:rsid w:val="00827E88"/>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68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webSettings" Target="webSettings.xml"/><Relationship Id="rId7" Type="http://schemas.openxmlformats.org/officeDocument/2006/relationships/hyperlink" Target="http://www.hloom.com/flyer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info@hloom.com" TargetMode="External"/><Relationship Id="rId4" Type="http://schemas.openxmlformats.org/officeDocument/2006/relationships/hyperlink" Target="https://www.myperfectresume.com/membership/RegisterGuestUser.aspx?wizard=true&amp;productid=17&amp;utm_source=hloom-com&amp;utm_medium=referral&amp;utm_campaign=word-template" TargetMode="External"/><Relationship Id="rId9" Type="http://schemas.openxmlformats.org/officeDocument/2006/relationships/hyperlink" Target="http://www.hloom.com/fly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124</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2018-03-16T05:28:00Z</dcterms:created>
  <dcterms:modified xsi:type="dcterms:W3CDTF">2018-03-16T05:28:00Z</dcterms:modified>
</cp:coreProperties>
</file>