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D0C" w:rsidRPr="005E1B72" w:rsidRDefault="00874E35" w:rsidP="005E1B72">
      <w:pPr>
        <w:pStyle w:val="Name"/>
      </w:pPr>
      <w:bookmarkStart w:id="0" w:name="_GoBack"/>
      <w:bookmarkEnd w:id="0"/>
      <w:r>
        <w:rPr>
          <w:noProof/>
        </w:rPr>
        <w:drawing>
          <wp:inline distT="0" distB="0" distL="0" distR="0">
            <wp:extent cx="2133785" cy="457240"/>
            <wp:effectExtent l="0" t="0" r="0" b="0"/>
            <wp:docPr id="1" name="Picture 1">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DA6EC1">
        <w:t>JOHN</w:t>
      </w:r>
      <w:r w:rsidR="005E1B72" w:rsidRPr="005E1B72">
        <w:t xml:space="preserve"> HLOOM</w:t>
      </w:r>
    </w:p>
    <w:p w:rsidR="00C24D0C" w:rsidRPr="008F751C" w:rsidRDefault="005E1B72" w:rsidP="008F751C">
      <w:pPr>
        <w:pStyle w:val="Contactinfo"/>
      </w:pPr>
      <w:r w:rsidRPr="008F751C">
        <w:t>123 Park Avenue, Knoxville, TN 37996</w:t>
      </w:r>
    </w:p>
    <w:p w:rsidR="00C24D0C" w:rsidRPr="008F751C" w:rsidRDefault="005E1B72" w:rsidP="008F751C">
      <w:pPr>
        <w:pStyle w:val="Contactinfo"/>
      </w:pPr>
      <w:r w:rsidRPr="008F751C">
        <w:t>123.456.7899</w:t>
      </w:r>
      <w:r w:rsidR="00C24D0C" w:rsidRPr="008F751C">
        <w:t xml:space="preserve"> • </w:t>
      </w:r>
      <w:r w:rsidRPr="008F751C">
        <w:t>info@hloom.com</w:t>
      </w:r>
    </w:p>
    <w:p w:rsidR="00C24D0C" w:rsidRDefault="00C24D0C" w:rsidP="00C24D0C">
      <w:pPr>
        <w:pStyle w:val="SectionLine"/>
      </w:pPr>
    </w:p>
    <w:p w:rsidR="00DA6EC1" w:rsidRPr="00A46047" w:rsidRDefault="00C220EA" w:rsidP="00913B32">
      <w:pPr>
        <w:rPr>
          <w:rFonts w:ascii="Cambria" w:hAnsi="Cambria" w:cs="Arial"/>
          <w:spacing w:val="-4"/>
          <w:sz w:val="20"/>
          <w:szCs w:val="20"/>
        </w:rPr>
      </w:pPr>
      <w:r>
        <w:rPr>
          <w:rFonts w:ascii="Cambria" w:hAnsi="Cambria"/>
          <w:sz w:val="20"/>
          <w:szCs w:val="20"/>
        </w:rPr>
        <w:t xml:space="preserve">A thoroughly professional, technically proficient and quality-driven medical billing professional – who has built a career on meeting business challenges, and delivering solutions and results.A record of excellence in medical billing and medical management in high quality environments.  Excellent technical background – earned bachelor’s degree and transitioned </w:t>
      </w:r>
      <w:r>
        <w:rPr>
          <w:rFonts w:ascii="Cambria" w:hAnsi="Cambria"/>
          <w:spacing w:val="-4"/>
          <w:sz w:val="20"/>
          <w:szCs w:val="20"/>
        </w:rPr>
        <w:t>career to medical billing/health claims. Energetic; sense of urgency; quality-driven; detail-oriented; accountable; collaborative; leader</w:t>
      </w:r>
      <w:r>
        <w:rPr>
          <w:rFonts w:ascii="Cambria" w:hAnsi="Cambria"/>
          <w:sz w:val="20"/>
          <w:szCs w:val="20"/>
        </w:rPr>
        <w:t xml:space="preserve"> by example; impeccable work ethic.  Excellent analytical, organizational, communication, and motivational skills.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4050"/>
        <w:gridCol w:w="3159"/>
      </w:tblGrid>
      <w:tr w:rsidR="00A47DA6" w:rsidTr="00B65474">
        <w:trPr>
          <w:jc w:val="center"/>
        </w:trPr>
        <w:tc>
          <w:tcPr>
            <w:tcW w:w="10098" w:type="dxa"/>
            <w:gridSpan w:val="3"/>
            <w:shd w:val="clear" w:color="auto" w:fill="auto"/>
            <w:vAlign w:val="center"/>
          </w:tcPr>
          <w:p w:rsidR="00A47DA6" w:rsidRPr="0077147A" w:rsidRDefault="00C220EA" w:rsidP="0077147A">
            <w:pPr>
              <w:pStyle w:val="Heading2"/>
              <w:outlineLvl w:val="1"/>
            </w:pPr>
            <w:r>
              <w:t>Core Competencies</w:t>
            </w:r>
          </w:p>
        </w:tc>
      </w:tr>
      <w:tr w:rsidR="00947B9B" w:rsidRPr="00A47DA6" w:rsidTr="008F751C">
        <w:trPr>
          <w:trHeight w:val="684"/>
          <w:jc w:val="center"/>
        </w:trPr>
        <w:tc>
          <w:tcPr>
            <w:tcW w:w="2889" w:type="dxa"/>
          </w:tcPr>
          <w:p w:rsidR="00C220EA" w:rsidRDefault="00C220EA" w:rsidP="00C220EA">
            <w:pPr>
              <w:pStyle w:val="ListParagraph"/>
            </w:pPr>
            <w:r>
              <w:t xml:space="preserve">Medical Coding </w:t>
            </w:r>
          </w:p>
          <w:p w:rsidR="00C220EA" w:rsidRDefault="00C220EA" w:rsidP="00C220EA">
            <w:pPr>
              <w:pStyle w:val="ListParagraph"/>
            </w:pPr>
            <w:r>
              <w:t>HIPAA Compliance</w:t>
            </w:r>
          </w:p>
          <w:p w:rsidR="00C220EA" w:rsidRDefault="00C220EA" w:rsidP="00C220EA">
            <w:pPr>
              <w:pStyle w:val="ListParagraph"/>
            </w:pPr>
            <w:r>
              <w:t xml:space="preserve">Vendor Management </w:t>
            </w:r>
          </w:p>
          <w:p w:rsidR="00C220EA" w:rsidRDefault="00C220EA" w:rsidP="00C220EA">
            <w:pPr>
              <w:pStyle w:val="ListParagraph"/>
            </w:pPr>
            <w:r>
              <w:t xml:space="preserve">Medical Terminology </w:t>
            </w:r>
          </w:p>
          <w:p w:rsidR="00A46047" w:rsidRPr="00A47DA6" w:rsidRDefault="00C220EA" w:rsidP="00C220EA">
            <w:pPr>
              <w:pStyle w:val="ListParagraph"/>
            </w:pPr>
            <w:r>
              <w:t>Patient Charting</w:t>
            </w:r>
          </w:p>
        </w:tc>
        <w:tc>
          <w:tcPr>
            <w:tcW w:w="4050" w:type="dxa"/>
          </w:tcPr>
          <w:p w:rsidR="00C220EA" w:rsidRDefault="00C220EA" w:rsidP="00C220EA">
            <w:pPr>
              <w:pStyle w:val="ListParagraph"/>
            </w:pPr>
            <w:r>
              <w:t>ICD-9</w:t>
            </w:r>
          </w:p>
          <w:p w:rsidR="00C220EA" w:rsidRDefault="00C220EA" w:rsidP="00C220EA">
            <w:pPr>
              <w:pStyle w:val="ListParagraph"/>
            </w:pPr>
            <w:r>
              <w:t xml:space="preserve">Quality </w:t>
            </w:r>
          </w:p>
          <w:p w:rsidR="00C220EA" w:rsidRDefault="00C220EA" w:rsidP="00C220EA">
            <w:pPr>
              <w:pStyle w:val="ListParagraph"/>
            </w:pPr>
            <w:r>
              <w:t>Process Improvement</w:t>
            </w:r>
          </w:p>
          <w:p w:rsidR="00C220EA" w:rsidRDefault="00C220EA" w:rsidP="00C220EA">
            <w:pPr>
              <w:pStyle w:val="ListParagraph"/>
            </w:pPr>
            <w:r>
              <w:t xml:space="preserve">Workers Compensation </w:t>
            </w:r>
          </w:p>
          <w:p w:rsidR="00A46047" w:rsidRPr="00A47DA6" w:rsidRDefault="00C220EA" w:rsidP="00C220EA">
            <w:pPr>
              <w:pStyle w:val="ListParagraph"/>
            </w:pPr>
            <w:r>
              <w:t>Insurance Eligibility Verifications</w:t>
            </w:r>
          </w:p>
        </w:tc>
        <w:tc>
          <w:tcPr>
            <w:tcW w:w="3159" w:type="dxa"/>
          </w:tcPr>
          <w:p w:rsidR="00C220EA" w:rsidRDefault="00C220EA" w:rsidP="00C220EA">
            <w:pPr>
              <w:pStyle w:val="ListParagraph"/>
            </w:pPr>
            <w:r>
              <w:t>CPT</w:t>
            </w:r>
          </w:p>
          <w:p w:rsidR="00C220EA" w:rsidRDefault="00C220EA" w:rsidP="00C220EA">
            <w:pPr>
              <w:pStyle w:val="ListParagraph"/>
            </w:pPr>
            <w:r>
              <w:t>Operations</w:t>
            </w:r>
          </w:p>
          <w:p w:rsidR="00C220EA" w:rsidRDefault="00C220EA" w:rsidP="00C220EA">
            <w:pPr>
              <w:pStyle w:val="ListParagraph"/>
            </w:pPr>
            <w:r>
              <w:t>Customer Service</w:t>
            </w:r>
          </w:p>
          <w:p w:rsidR="00C220EA" w:rsidRDefault="00C220EA" w:rsidP="00C220EA">
            <w:pPr>
              <w:pStyle w:val="ListParagraph"/>
            </w:pPr>
            <w:r>
              <w:t>Staff Development</w:t>
            </w:r>
          </w:p>
          <w:p w:rsidR="001F3951" w:rsidRPr="00B65474" w:rsidRDefault="00C220EA" w:rsidP="00C220EA">
            <w:pPr>
              <w:pStyle w:val="ListParagraph"/>
            </w:pPr>
            <w:r>
              <w:t>Data Interpretation</w:t>
            </w:r>
          </w:p>
        </w:tc>
      </w:tr>
    </w:tbl>
    <w:p w:rsidR="0077147A" w:rsidRDefault="0077147A" w:rsidP="0077147A">
      <w:pPr>
        <w:pStyle w:val="SectionLine"/>
      </w:pPr>
    </w:p>
    <w:p w:rsidR="00C24D0C" w:rsidRDefault="007728A0" w:rsidP="0077147A">
      <w:pPr>
        <w:pStyle w:val="Heading1"/>
      </w:pPr>
      <w:r w:rsidRPr="007728A0">
        <w:t>EXPERIENCE</w:t>
      </w:r>
    </w:p>
    <w:p w:rsidR="00565C1D" w:rsidRDefault="00565C1D" w:rsidP="00565C1D">
      <w:pPr>
        <w:pStyle w:val="Position"/>
      </w:pPr>
      <w:r>
        <w:t>Billing/Coding Specialist</w:t>
      </w:r>
    </w:p>
    <w:p w:rsidR="00565C1D" w:rsidRDefault="00565C1D" w:rsidP="00565C1D">
      <w:pPr>
        <w:pStyle w:val="TabbedDate"/>
      </w:pPr>
      <w:r w:rsidRPr="00565C1D">
        <w:rPr>
          <w:rStyle w:val="Company"/>
        </w:rPr>
        <w:t>HEALTH SPECIALISTS</w:t>
      </w:r>
      <w:r>
        <w:tab/>
        <w:t>2012</w:t>
      </w:r>
      <w:r w:rsidR="00664FF1">
        <w:t xml:space="preserve"> – </w:t>
      </w:r>
      <w:r>
        <w:t>2015</w:t>
      </w:r>
    </w:p>
    <w:p w:rsidR="00565C1D" w:rsidRDefault="00565C1D" w:rsidP="00565C1D">
      <w:r>
        <w:t xml:space="preserve">Communicated with multiple departments to ensure coding accuracy and verified correct ICD-9 and CPT codes for all providers at this multi-specialty office.  Examined diagnosis codes for accuracy, completeness, specificity and appropriateness according to services rendered. Added modifiers, as appropriate.Coded narrative diagnoses and verified diagnoses.  Verified details of transactions, including funds received and total account balances.  Made copies, sent faxes and handled all incoming and outgoing correspondence while ensuring compliance with HIPAA regulations.  Handled and processed confidential patient information. Communicated with patients by phone and in person to obtain payments on outstanding accounts or accounts requiring deductibles or co-pays. Set up new patient accounts and verified insurance, including Out-of-Network benefits. </w:t>
      </w:r>
    </w:p>
    <w:p w:rsidR="00565C1D" w:rsidRDefault="00565C1D" w:rsidP="00565C1D">
      <w:pPr>
        <w:pStyle w:val="ListParagraph"/>
      </w:pPr>
      <w:r w:rsidRPr="00DF1345">
        <w:rPr>
          <w:rStyle w:val="Responsibilty"/>
        </w:rPr>
        <w:t>Improved Efficiency</w:t>
      </w:r>
      <w:r>
        <w:t xml:space="preserve"> – Decreased claim denials by utilizing appropriate coding procedures. </w:t>
      </w:r>
    </w:p>
    <w:p w:rsidR="00565C1D" w:rsidRDefault="00565C1D" w:rsidP="00565C1D">
      <w:pPr>
        <w:pStyle w:val="ListParagraph"/>
      </w:pPr>
      <w:r w:rsidRPr="00DF1345">
        <w:rPr>
          <w:rStyle w:val="Responsibilty"/>
        </w:rPr>
        <w:t>Research &amp; Resolution</w:t>
      </w:r>
      <w:r>
        <w:t xml:space="preserve"> – Researched and resolved billing and invoice problems, such as incorrect payments, EOB rejections and other issues with outstanding accounts.  </w:t>
      </w:r>
    </w:p>
    <w:p w:rsidR="00565C1D" w:rsidRDefault="00565C1D" w:rsidP="00565C1D"/>
    <w:p w:rsidR="00565C1D" w:rsidRDefault="00565C1D" w:rsidP="00565C1D">
      <w:pPr>
        <w:pStyle w:val="Position"/>
      </w:pPr>
      <w:r>
        <w:t>Billing Specialist</w:t>
      </w:r>
    </w:p>
    <w:p w:rsidR="00565C1D" w:rsidRDefault="00565C1D" w:rsidP="00565C1D">
      <w:pPr>
        <w:pStyle w:val="TabbedDate"/>
      </w:pPr>
      <w:r w:rsidRPr="00565C1D">
        <w:rPr>
          <w:rStyle w:val="Company"/>
        </w:rPr>
        <w:t>BILLING ASSOCIATES</w:t>
      </w:r>
      <w:r>
        <w:tab/>
        <w:t>2010</w:t>
      </w:r>
      <w:r w:rsidR="00664FF1">
        <w:t xml:space="preserve"> – </w:t>
      </w:r>
      <w:r>
        <w:t>2012</w:t>
      </w:r>
    </w:p>
    <w:p w:rsidR="00565C1D" w:rsidRDefault="00565C1D" w:rsidP="00565C1D">
      <w:r>
        <w:t>Audited delinquent and aging insurance claims.  Reviewed billing edits and provided insurance companies with corrected information. Submitted health insurance claim forms. Submitted refund requ</w:t>
      </w:r>
      <w:r w:rsidR="008F751C">
        <w:t xml:space="preserve">ests for claims paid in error. </w:t>
      </w:r>
      <w:r>
        <w:t>Posted charges, payments and adjustments.</w:t>
      </w:r>
    </w:p>
    <w:p w:rsidR="00565C1D" w:rsidRDefault="00565C1D" w:rsidP="00565C1D">
      <w:pPr>
        <w:pStyle w:val="ListParagraph"/>
      </w:pPr>
      <w:r w:rsidRPr="00DF1345">
        <w:rPr>
          <w:rStyle w:val="Responsibilty"/>
        </w:rPr>
        <w:t>Skill Development</w:t>
      </w:r>
      <w:r>
        <w:t xml:space="preserve"> – Developed valuable knowledge in medical billing which was valuable in subsequent work. </w:t>
      </w:r>
    </w:p>
    <w:p w:rsidR="00565C1D" w:rsidRDefault="00565C1D" w:rsidP="00565C1D">
      <w:pPr>
        <w:pStyle w:val="ListParagraph"/>
      </w:pPr>
      <w:r w:rsidRPr="00DF1345">
        <w:rPr>
          <w:rStyle w:val="Responsibilty"/>
        </w:rPr>
        <w:lastRenderedPageBreak/>
        <w:t>Research &amp; Resolution</w:t>
      </w:r>
      <w:r>
        <w:t xml:space="preserve"> – Thoroughly investigated past due invoices, minimizing the number of unpaid accounts. </w:t>
      </w:r>
    </w:p>
    <w:p w:rsidR="00565C1D" w:rsidRDefault="00565C1D" w:rsidP="00565C1D"/>
    <w:p w:rsidR="00565C1D" w:rsidRDefault="00565C1D" w:rsidP="00565C1D">
      <w:pPr>
        <w:pStyle w:val="Position"/>
      </w:pPr>
      <w:r>
        <w:t xml:space="preserve">Technical Support Specialist </w:t>
      </w:r>
    </w:p>
    <w:p w:rsidR="00565C1D" w:rsidRDefault="00565C1D" w:rsidP="00565C1D">
      <w:pPr>
        <w:pStyle w:val="TabbedDate"/>
      </w:pPr>
      <w:r w:rsidRPr="00565C1D">
        <w:rPr>
          <w:rStyle w:val="Company"/>
        </w:rPr>
        <w:t>SURVEY CORPORATION</w:t>
      </w:r>
      <w:r>
        <w:tab/>
        <w:t>2004</w:t>
      </w:r>
      <w:r w:rsidR="00664FF1">
        <w:t xml:space="preserve"> – </w:t>
      </w:r>
      <w:r>
        <w:t>2010</w:t>
      </w:r>
    </w:p>
    <w:p w:rsidR="00565C1D" w:rsidRDefault="00565C1D" w:rsidP="00565C1D">
      <w:r>
        <w:t>Provided world class senior level (II) technical and customer support while implementing external product quality testing for software fixes and enhancements. Coordinated the resources required to manage problem resolution for corporate products and services, managing level II and III workflow for Tapscan and MRP software through various products. Developed best practices, tips, and training scripts for end-users on proper use of program.</w:t>
      </w:r>
    </w:p>
    <w:p w:rsidR="00565C1D" w:rsidRDefault="00565C1D" w:rsidP="00565C1D"/>
    <w:p w:rsidR="00565C1D" w:rsidRDefault="00565C1D" w:rsidP="00565C1D">
      <w:pPr>
        <w:pStyle w:val="Position"/>
      </w:pPr>
      <w:r>
        <w:t>Data Entry Specialist</w:t>
      </w:r>
    </w:p>
    <w:p w:rsidR="00565C1D" w:rsidRDefault="00565C1D" w:rsidP="00565C1D">
      <w:pPr>
        <w:pStyle w:val="TabbedDate"/>
      </w:pPr>
      <w:r w:rsidRPr="00565C1D">
        <w:rPr>
          <w:rStyle w:val="Company"/>
        </w:rPr>
        <w:t>BANK</w:t>
      </w:r>
      <w:r>
        <w:tab/>
        <w:t>2000</w:t>
      </w:r>
      <w:r w:rsidR="00664FF1">
        <w:t xml:space="preserve"> – </w:t>
      </w:r>
      <w:r>
        <w:t>2004</w:t>
      </w:r>
    </w:p>
    <w:p w:rsidR="00565C1D" w:rsidRDefault="00565C1D" w:rsidP="00565C1D">
      <w:r>
        <w:t>Processed checks using numerical key pad for this high volume bank corporation. Ensured daily tasks were done accurately and on schedule. Adhered to bank’s policies of procedures of Error-Free Performance. Maintained</w:t>
      </w:r>
      <w:r w:rsidR="003978E0">
        <w:t xml:space="preserve"> superior</w:t>
      </w:r>
      <w:r>
        <w:t xml:space="preserve"> relationships with customers, clients, and colleagues. </w:t>
      </w:r>
    </w:p>
    <w:p w:rsidR="00565C1D" w:rsidRDefault="00565C1D" w:rsidP="00565C1D">
      <w:pPr>
        <w:pStyle w:val="ListParagraph"/>
      </w:pPr>
      <w:r w:rsidRPr="00DF1345">
        <w:rPr>
          <w:rStyle w:val="Responsibilty"/>
        </w:rPr>
        <w:t>Accurate Performance Metrics:</w:t>
      </w:r>
      <w:r>
        <w:t xml:space="preserve"> Performed at a high energy level to ensure all deadlines were met on time.</w:t>
      </w:r>
    </w:p>
    <w:p w:rsidR="00565C1D" w:rsidRDefault="00565C1D" w:rsidP="00565C1D">
      <w:pPr>
        <w:pStyle w:val="SectionLine"/>
      </w:pPr>
    </w:p>
    <w:p w:rsidR="00565C1D" w:rsidRDefault="00565C1D" w:rsidP="00565C1D">
      <w:pPr>
        <w:pStyle w:val="Heading1"/>
      </w:pPr>
      <w:r>
        <w:t>EDUCATION</w:t>
      </w:r>
    </w:p>
    <w:p w:rsidR="00565C1D" w:rsidRDefault="00565C1D" w:rsidP="00DB49BE">
      <w:pPr>
        <w:pStyle w:val="Heading2"/>
      </w:pPr>
      <w:r>
        <w:t>CAREER INSTITUTE</w:t>
      </w:r>
    </w:p>
    <w:p w:rsidR="00565C1D" w:rsidRDefault="00565C1D" w:rsidP="00DB49BE">
      <w:pPr>
        <w:pStyle w:val="Heading2"/>
      </w:pPr>
      <w:r>
        <w:t>Health Claims Specialist Diploma, 2004</w:t>
      </w:r>
    </w:p>
    <w:p w:rsidR="00565C1D" w:rsidRDefault="00565C1D" w:rsidP="00565C1D">
      <w:r>
        <w:t>Successfully completed a rigorous fifteen month program to prepare students for an office-based career in the healthcare industry.  Areas covered included: Medical Terminology, Insurance Forms, Diagnostic Codes, Procedural Codes and Claims Processing Procedures.</w:t>
      </w:r>
    </w:p>
    <w:p w:rsidR="003E75F7" w:rsidRDefault="00AF6D69" w:rsidP="008F6730">
      <w:r>
        <w:br w:type="page"/>
      </w:r>
    </w:p>
    <w:p w:rsidR="008F6730" w:rsidRDefault="008F6730" w:rsidP="008F6730"/>
    <w:p w:rsidR="008F6730" w:rsidRDefault="008F6730" w:rsidP="008F673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8F6730" w:rsidRDefault="008F6730" w:rsidP="008F6730">
      <w:pPr>
        <w:pStyle w:val="NormalWeb"/>
        <w:pBdr>
          <w:left w:val="single" w:sz="24" w:space="10" w:color="9BBB59"/>
          <w:right w:val="single" w:sz="24" w:space="10" w:color="9BBB59"/>
        </w:pBdr>
        <w:spacing w:before="0" w:beforeAutospacing="0" w:after="0" w:afterAutospacing="0"/>
        <w:jc w:val="both"/>
      </w:pPr>
      <w:r>
        <w:t> </w:t>
      </w:r>
    </w:p>
    <w:p w:rsidR="008F6730" w:rsidRDefault="008F6730" w:rsidP="008F673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9" w:history="1">
        <w:r>
          <w:rPr>
            <w:rStyle w:val="Hyperlink"/>
            <w:rFonts w:ascii="Calibri" w:hAnsi="Calibri"/>
            <w:b/>
            <w:bCs/>
            <w:sz w:val="22"/>
            <w:szCs w:val="22"/>
          </w:rPr>
          <w:t>Free Resume Template</w:t>
        </w:r>
      </w:hyperlink>
      <w:r>
        <w:rPr>
          <w:rFonts w:ascii="Calibri" w:hAnsi="Calibri"/>
          <w:color w:val="000000"/>
          <w:sz w:val="22"/>
          <w:szCs w:val="22"/>
        </w:rPr>
        <w:t xml:space="preserve"> is the copyright of Hloom.com. You can download and modify this template for your own personal use to create a resume for yourself, or for someone else. You can (and should!) remove this copyright notice (</w:t>
      </w:r>
      <w:hyperlink r:id="rId10" w:history="1">
        <w:r>
          <w:rPr>
            <w:rStyle w:val="Hyperlink"/>
            <w:rFonts w:ascii="Calibri" w:hAnsi="Calibri"/>
            <w:sz w:val="22"/>
            <w:szCs w:val="22"/>
          </w:rPr>
          <w:t>click here to see how</w:t>
        </w:r>
      </w:hyperlink>
      <w:r>
        <w:rPr>
          <w:rFonts w:ascii="Calibri" w:hAnsi="Calibri"/>
          <w:color w:val="000000"/>
          <w:sz w:val="22"/>
          <w:szCs w:val="22"/>
        </w:rPr>
        <w:t>) before sending your resume to potential employers.</w:t>
      </w:r>
    </w:p>
    <w:p w:rsidR="008F6730" w:rsidRDefault="008F6730" w:rsidP="008F6730">
      <w:pPr>
        <w:pStyle w:val="NormalWeb"/>
        <w:pBdr>
          <w:left w:val="single" w:sz="24" w:space="10" w:color="9BBB59"/>
          <w:right w:val="single" w:sz="24" w:space="10" w:color="9BBB59"/>
        </w:pBdr>
        <w:spacing w:before="0" w:beforeAutospacing="0" w:after="0" w:afterAutospacing="0"/>
        <w:jc w:val="both"/>
      </w:pPr>
      <w:r>
        <w:t> </w:t>
      </w:r>
    </w:p>
    <w:p w:rsidR="008F6730" w:rsidRDefault="008F6730" w:rsidP="008F673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1" w:history="1">
        <w:r>
          <w:rPr>
            <w:rStyle w:val="Hyperlink"/>
            <w:rFonts w:ascii="Calibri" w:hAnsi="Calibri"/>
            <w:color w:val="1155CC"/>
            <w:sz w:val="22"/>
            <w:szCs w:val="22"/>
          </w:rPr>
          <w:t>http://www.hloom.com/resumes/</w:t>
        </w:r>
      </w:hyperlink>
      <w:r>
        <w:rPr>
          <w:rFonts w:ascii="Calibri" w:hAnsi="Calibri"/>
          <w:color w:val="000000"/>
          <w:sz w:val="22"/>
          <w:szCs w:val="22"/>
        </w:rPr>
        <w:t xml:space="preserve">. For any questions relating to the use of this template please email us - </w:t>
      </w:r>
      <w:hyperlink r:id="rId12" w:history="1">
        <w:r>
          <w:rPr>
            <w:rStyle w:val="Hyperlink"/>
            <w:rFonts w:ascii="Calibri" w:hAnsi="Calibri"/>
            <w:sz w:val="22"/>
            <w:szCs w:val="22"/>
          </w:rPr>
          <w:t>info@hloom.com</w:t>
        </w:r>
      </w:hyperlink>
    </w:p>
    <w:p w:rsidR="008F6730" w:rsidRPr="000E7DDC" w:rsidRDefault="008F6730" w:rsidP="008F6730">
      <w:pPr>
        <w:rPr>
          <w:rFonts w:ascii="Calibri" w:eastAsia="MS Mincho" w:hAnsi="Calibri" w:cs="Calibri"/>
          <w:color w:val="000000"/>
        </w:rPr>
      </w:pPr>
    </w:p>
    <w:p w:rsidR="00AF6D69" w:rsidRDefault="00AF6D69">
      <w:pPr>
        <w:spacing w:after="200" w:line="276" w:lineRule="auto"/>
      </w:pPr>
    </w:p>
    <w:sectPr w:rsidR="00AF6D69" w:rsidSect="00C312E1">
      <w:headerReference w:type="even" r:id="rId13"/>
      <w:headerReference w:type="default" r:id="rId14"/>
      <w:footerReference w:type="even" r:id="rId15"/>
      <w:footerReference w:type="default" r:id="rId16"/>
      <w:headerReference w:type="first" r:id="rId17"/>
      <w:footerReference w:type="firs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670" w:rsidRDefault="008C3670" w:rsidP="00762D3A">
      <w:pPr>
        <w:spacing w:after="0"/>
      </w:pPr>
      <w:r>
        <w:separator/>
      </w:r>
    </w:p>
  </w:endnote>
  <w:endnote w:type="continuationSeparator" w:id="0">
    <w:p w:rsidR="008C3670" w:rsidRDefault="008C3670" w:rsidP="00762D3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DA" w:rsidRDefault="007356D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DA" w:rsidRDefault="007356D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DA" w:rsidRPr="00F10FC6" w:rsidRDefault="00F10FC6" w:rsidP="00F10FC6">
    <w:pPr>
      <w:pStyle w:val="Footer"/>
    </w:pPr>
    <w:r>
      <w:rPr>
        <w:rStyle w:val="tgc"/>
        <w:vanish/>
      </w:rPr>
      <w:t xml:space="preserve">© </w:t>
    </w:r>
    <w:r>
      <w:rPr>
        <w:vanish/>
      </w:rPr>
      <w:t>This Free Resume Template is the copyright of Hloom.com. The unauthorized copying, sharing or distribution of copyrighted material is strictly prohibited.</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670" w:rsidRDefault="008C3670" w:rsidP="00762D3A">
      <w:pPr>
        <w:spacing w:after="0"/>
      </w:pPr>
      <w:r>
        <w:separator/>
      </w:r>
    </w:p>
  </w:footnote>
  <w:footnote w:type="continuationSeparator" w:id="0">
    <w:p w:rsidR="008C3670" w:rsidRDefault="008C3670" w:rsidP="00762D3A">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DA" w:rsidRDefault="007356D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2D3A" w:rsidRPr="00762D3A" w:rsidRDefault="00DA6EC1" w:rsidP="00C77316">
    <w:pPr>
      <w:pStyle w:val="Name"/>
      <w:tabs>
        <w:tab w:val="right" w:pos="10080"/>
      </w:tabs>
      <w:jc w:val="left"/>
      <w:rPr>
        <w:sz w:val="20"/>
        <w:szCs w:val="20"/>
      </w:rPr>
    </w:pPr>
    <w:r>
      <w:rPr>
        <w:sz w:val="20"/>
        <w:szCs w:val="20"/>
      </w:rPr>
      <w:t>JOHN</w:t>
    </w:r>
    <w:r w:rsidR="007E685C">
      <w:rPr>
        <w:sz w:val="20"/>
        <w:szCs w:val="20"/>
      </w:rPr>
      <w:t xml:space="preserve"> h</w:t>
    </w:r>
    <w:r w:rsidR="00762D3A" w:rsidRPr="00933C8F">
      <w:rPr>
        <w:sz w:val="20"/>
        <w:szCs w:val="20"/>
      </w:rPr>
      <w:t>LOOM</w:t>
    </w:r>
    <w:r w:rsidR="00762D3A" w:rsidRPr="00933C8F">
      <w:rPr>
        <w:sz w:val="20"/>
        <w:szCs w:val="20"/>
      </w:rPr>
      <w:tab/>
    </w:r>
    <w:r w:rsidR="00762D3A" w:rsidRPr="00933C8F">
      <w:rPr>
        <w:b w:val="0"/>
        <w:sz w:val="20"/>
        <w:szCs w:val="20"/>
      </w:rPr>
      <w:t xml:space="preserve">123.456.7899 • </w:t>
    </w:r>
    <w:r w:rsidR="008F751C" w:rsidRPr="00933C8F">
      <w:rPr>
        <w:b w:val="0"/>
        <w:caps w:val="0"/>
        <w:sz w:val="20"/>
        <w:szCs w:val="20"/>
      </w:rPr>
      <w:t>info@hloom.com</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6DA" w:rsidRDefault="007356DA">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1F36"/>
    <w:multiLevelType w:val="hybridMultilevel"/>
    <w:tmpl w:val="B1DE1470"/>
    <w:lvl w:ilvl="0" w:tplc="5D68ECA4">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BF61869"/>
    <w:multiLevelType w:val="hybridMultilevel"/>
    <w:tmpl w:val="5B565CC8"/>
    <w:lvl w:ilvl="0" w:tplc="BA62BD74">
      <w:start w:val="1"/>
      <w:numFmt w:val="bullet"/>
      <w:lvlText w:val=""/>
      <w:lvlJc w:val="left"/>
      <w:pPr>
        <w:ind w:left="360" w:hanging="360"/>
      </w:pPr>
      <w:rPr>
        <w:rFonts w:ascii="Wingdings" w:hAnsi="Wingdings"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CA873A9"/>
    <w:multiLevelType w:val="hybridMultilevel"/>
    <w:tmpl w:val="B2B6654E"/>
    <w:lvl w:ilvl="0" w:tplc="FFFFFFFF">
      <w:start w:val="1"/>
      <w:numFmt w:val="bullet"/>
      <w:lvlText w:val=""/>
      <w:lvlJc w:val="left"/>
      <w:pPr>
        <w:tabs>
          <w:tab w:val="num" w:pos="432"/>
        </w:tabs>
        <w:ind w:left="432" w:hanging="288"/>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E381A"/>
    <w:multiLevelType w:val="hybridMultilevel"/>
    <w:tmpl w:val="525E38AA"/>
    <w:lvl w:ilvl="0" w:tplc="57D048CA">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703357E"/>
    <w:multiLevelType w:val="hybridMultilevel"/>
    <w:tmpl w:val="C5329A0E"/>
    <w:lvl w:ilvl="0" w:tplc="BA62BD74">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114E0F"/>
    <w:multiLevelType w:val="hybridMultilevel"/>
    <w:tmpl w:val="522608F4"/>
    <w:lvl w:ilvl="0" w:tplc="E9BEA082">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741E"/>
    <w:rsid w:val="000616A1"/>
    <w:rsid w:val="00073438"/>
    <w:rsid w:val="00097A73"/>
    <w:rsid w:val="000E55C0"/>
    <w:rsid w:val="00181EF6"/>
    <w:rsid w:val="001F3951"/>
    <w:rsid w:val="00207EEC"/>
    <w:rsid w:val="00255391"/>
    <w:rsid w:val="00322C6A"/>
    <w:rsid w:val="003448F7"/>
    <w:rsid w:val="003978E0"/>
    <w:rsid w:val="003C6B32"/>
    <w:rsid w:val="003E75F7"/>
    <w:rsid w:val="003F71FD"/>
    <w:rsid w:val="00492D87"/>
    <w:rsid w:val="00533508"/>
    <w:rsid w:val="00540B15"/>
    <w:rsid w:val="0054741E"/>
    <w:rsid w:val="00565C1D"/>
    <w:rsid w:val="00571240"/>
    <w:rsid w:val="005E1B72"/>
    <w:rsid w:val="00604969"/>
    <w:rsid w:val="00621A9F"/>
    <w:rsid w:val="0063093A"/>
    <w:rsid w:val="00664FF1"/>
    <w:rsid w:val="00681B2D"/>
    <w:rsid w:val="006C3C20"/>
    <w:rsid w:val="006C6122"/>
    <w:rsid w:val="007064CE"/>
    <w:rsid w:val="00711DD1"/>
    <w:rsid w:val="007356DA"/>
    <w:rsid w:val="00762D3A"/>
    <w:rsid w:val="0077147A"/>
    <w:rsid w:val="007728A0"/>
    <w:rsid w:val="007E685C"/>
    <w:rsid w:val="0080453F"/>
    <w:rsid w:val="00864703"/>
    <w:rsid w:val="00874E35"/>
    <w:rsid w:val="00884B9B"/>
    <w:rsid w:val="008C3670"/>
    <w:rsid w:val="008F6730"/>
    <w:rsid w:val="008F751C"/>
    <w:rsid w:val="00913B32"/>
    <w:rsid w:val="00916449"/>
    <w:rsid w:val="00947B9B"/>
    <w:rsid w:val="009D22A9"/>
    <w:rsid w:val="00A1039F"/>
    <w:rsid w:val="00A10C6C"/>
    <w:rsid w:val="00A46047"/>
    <w:rsid w:val="00A47DA6"/>
    <w:rsid w:val="00A522EE"/>
    <w:rsid w:val="00AC34B8"/>
    <w:rsid w:val="00AF6D69"/>
    <w:rsid w:val="00B30B54"/>
    <w:rsid w:val="00B3540D"/>
    <w:rsid w:val="00B65474"/>
    <w:rsid w:val="00BA2247"/>
    <w:rsid w:val="00BA39A0"/>
    <w:rsid w:val="00C220EA"/>
    <w:rsid w:val="00C24D0C"/>
    <w:rsid w:val="00C2760F"/>
    <w:rsid w:val="00C312E1"/>
    <w:rsid w:val="00C77316"/>
    <w:rsid w:val="00C86611"/>
    <w:rsid w:val="00CD3468"/>
    <w:rsid w:val="00D65F58"/>
    <w:rsid w:val="00D91ACB"/>
    <w:rsid w:val="00DA1384"/>
    <w:rsid w:val="00DA6EC1"/>
    <w:rsid w:val="00DB1A2E"/>
    <w:rsid w:val="00DB49BE"/>
    <w:rsid w:val="00DB6E98"/>
    <w:rsid w:val="00DF1345"/>
    <w:rsid w:val="00E031F0"/>
    <w:rsid w:val="00E0755F"/>
    <w:rsid w:val="00E75AFA"/>
    <w:rsid w:val="00EC3C83"/>
    <w:rsid w:val="00F10FC6"/>
    <w:rsid w:val="00F56D95"/>
    <w:rsid w:val="00FB6F59"/>
    <w:rsid w:val="00FD646F"/>
    <w:rsid w:val="00FF18F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3A8D74-677A-41E4-AD68-BE17A78C1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D87"/>
    <w:pPr>
      <w:spacing w:after="100" w:line="240" w:lineRule="auto"/>
    </w:pPr>
    <w:rPr>
      <w:rFonts w:asciiTheme="majorHAnsi" w:hAnsiTheme="majorHAnsi"/>
    </w:rPr>
  </w:style>
  <w:style w:type="paragraph" w:styleId="Heading1">
    <w:name w:val="heading 1"/>
    <w:basedOn w:val="Normal"/>
    <w:next w:val="Normal"/>
    <w:link w:val="Heading1Char"/>
    <w:uiPriority w:val="9"/>
    <w:qFormat/>
    <w:rsid w:val="0077147A"/>
    <w:pPr>
      <w:spacing w:before="200"/>
      <w:jc w:val="center"/>
      <w:outlineLvl w:val="0"/>
    </w:pPr>
    <w:rPr>
      <w:b/>
      <w:sz w:val="24"/>
      <w:szCs w:val="24"/>
    </w:rPr>
  </w:style>
  <w:style w:type="paragraph" w:styleId="Heading2">
    <w:name w:val="heading 2"/>
    <w:basedOn w:val="Heading1"/>
    <w:next w:val="Normal"/>
    <w:link w:val="Heading2Char"/>
    <w:uiPriority w:val="9"/>
    <w:unhideWhenUsed/>
    <w:qFormat/>
    <w:rsid w:val="0077147A"/>
    <w:pPr>
      <w:spacing w:before="100"/>
      <w:outlineLvl w:val="1"/>
    </w:pPr>
  </w:style>
  <w:style w:type="paragraph" w:styleId="Heading3">
    <w:name w:val="heading 3"/>
    <w:basedOn w:val="Normal"/>
    <w:next w:val="Normal"/>
    <w:link w:val="Heading3Char"/>
    <w:uiPriority w:val="9"/>
    <w:unhideWhenUsed/>
    <w:rsid w:val="00947B9B"/>
    <w:pPr>
      <w:jc w:val="center"/>
      <w:outlineLvl w:val="2"/>
    </w:pPr>
    <w:rPr>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D0C"/>
    <w:rPr>
      <w:color w:val="0000FF" w:themeColor="hyperlink"/>
      <w:u w:val="single"/>
    </w:rPr>
  </w:style>
  <w:style w:type="paragraph" w:customStyle="1" w:styleId="SectionLine">
    <w:name w:val="Section Line"/>
    <w:basedOn w:val="Normal"/>
    <w:qFormat/>
    <w:rsid w:val="005E1B72"/>
    <w:pPr>
      <w:pBdr>
        <w:bottom w:val="single" w:sz="18" w:space="1" w:color="auto"/>
      </w:pBdr>
    </w:pPr>
  </w:style>
  <w:style w:type="paragraph" w:customStyle="1" w:styleId="Name">
    <w:name w:val="Name"/>
    <w:basedOn w:val="Normal"/>
    <w:qFormat/>
    <w:rsid w:val="007E685C"/>
    <w:pPr>
      <w:jc w:val="center"/>
    </w:pPr>
    <w:rPr>
      <w:b/>
      <w:caps/>
      <w:sz w:val="28"/>
      <w:szCs w:val="28"/>
    </w:rPr>
  </w:style>
  <w:style w:type="paragraph" w:customStyle="1" w:styleId="Contactinfo">
    <w:name w:val="Contact info"/>
    <w:basedOn w:val="Normal"/>
    <w:qFormat/>
    <w:rsid w:val="008F751C"/>
    <w:pPr>
      <w:contextualSpacing/>
      <w:jc w:val="center"/>
    </w:pPr>
    <w:rPr>
      <w:sz w:val="20"/>
    </w:rPr>
  </w:style>
  <w:style w:type="character" w:customStyle="1" w:styleId="Heading1Char">
    <w:name w:val="Heading 1 Char"/>
    <w:basedOn w:val="DefaultParagraphFont"/>
    <w:link w:val="Heading1"/>
    <w:uiPriority w:val="9"/>
    <w:rsid w:val="0077147A"/>
    <w:rPr>
      <w:rFonts w:asciiTheme="majorHAnsi" w:hAnsiTheme="majorHAnsi"/>
      <w:b/>
      <w:sz w:val="24"/>
      <w:szCs w:val="24"/>
    </w:rPr>
  </w:style>
  <w:style w:type="character" w:styleId="IntenseReference">
    <w:name w:val="Intense Reference"/>
    <w:uiPriority w:val="32"/>
    <w:qFormat/>
    <w:rsid w:val="005E1B72"/>
    <w:rPr>
      <w:i/>
    </w:rPr>
  </w:style>
  <w:style w:type="character" w:customStyle="1" w:styleId="Heading2Char">
    <w:name w:val="Heading 2 Char"/>
    <w:basedOn w:val="DefaultParagraphFont"/>
    <w:link w:val="Heading2"/>
    <w:uiPriority w:val="9"/>
    <w:rsid w:val="0077147A"/>
    <w:rPr>
      <w:rFonts w:asciiTheme="majorHAnsi" w:hAnsiTheme="majorHAnsi"/>
      <w:b/>
      <w:sz w:val="24"/>
      <w:szCs w:val="24"/>
    </w:rPr>
  </w:style>
  <w:style w:type="paragraph" w:customStyle="1" w:styleId="CenteredText">
    <w:name w:val="Centered Text"/>
    <w:basedOn w:val="Normal"/>
    <w:qFormat/>
    <w:rsid w:val="005E1B72"/>
    <w:pPr>
      <w:jc w:val="center"/>
    </w:pPr>
  </w:style>
  <w:style w:type="table" w:styleId="TableGrid">
    <w:name w:val="Table Grid"/>
    <w:basedOn w:val="TableNormal"/>
    <w:uiPriority w:val="59"/>
    <w:rsid w:val="00947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12E1"/>
    <w:pPr>
      <w:numPr>
        <w:numId w:val="5"/>
      </w:numPr>
      <w:spacing w:after="0"/>
      <w:contextualSpacing/>
    </w:pPr>
  </w:style>
  <w:style w:type="character" w:customStyle="1" w:styleId="Heading3Char">
    <w:name w:val="Heading 3 Char"/>
    <w:basedOn w:val="DefaultParagraphFont"/>
    <w:link w:val="Heading3"/>
    <w:uiPriority w:val="9"/>
    <w:rsid w:val="00947B9B"/>
    <w:rPr>
      <w:rFonts w:asciiTheme="majorHAnsi" w:hAnsiTheme="majorHAnsi"/>
      <w:b/>
      <w:caps/>
      <w:sz w:val="24"/>
      <w:szCs w:val="24"/>
    </w:rPr>
  </w:style>
  <w:style w:type="character" w:customStyle="1" w:styleId="Company">
    <w:name w:val="Company"/>
    <w:basedOn w:val="DefaultParagraphFont"/>
    <w:uiPriority w:val="1"/>
    <w:qFormat/>
    <w:rsid w:val="00492D87"/>
    <w:rPr>
      <w:b/>
    </w:rPr>
  </w:style>
  <w:style w:type="paragraph" w:customStyle="1" w:styleId="TabbedDate">
    <w:name w:val="Tabbed Date"/>
    <w:basedOn w:val="Normal"/>
    <w:qFormat/>
    <w:rsid w:val="007728A0"/>
    <w:pPr>
      <w:tabs>
        <w:tab w:val="right" w:pos="10080"/>
      </w:tabs>
    </w:pPr>
  </w:style>
  <w:style w:type="paragraph" w:customStyle="1" w:styleId="Position">
    <w:name w:val="Position"/>
    <w:basedOn w:val="Normal"/>
    <w:qFormat/>
    <w:rsid w:val="00EC3C83"/>
    <w:rPr>
      <w:b/>
      <w:i/>
      <w:sz w:val="24"/>
      <w:szCs w:val="24"/>
    </w:rPr>
  </w:style>
  <w:style w:type="character" w:customStyle="1" w:styleId="Responsibilty">
    <w:name w:val="Responsibilty"/>
    <w:basedOn w:val="DefaultParagraphFont"/>
    <w:uiPriority w:val="1"/>
    <w:qFormat/>
    <w:rsid w:val="003448F7"/>
    <w:rPr>
      <w:b/>
      <w:u w:val="single"/>
    </w:rPr>
  </w:style>
  <w:style w:type="paragraph" w:styleId="Header">
    <w:name w:val="header"/>
    <w:basedOn w:val="Normal"/>
    <w:link w:val="HeaderChar"/>
    <w:uiPriority w:val="99"/>
    <w:unhideWhenUsed/>
    <w:rsid w:val="00762D3A"/>
    <w:pPr>
      <w:tabs>
        <w:tab w:val="center" w:pos="4680"/>
        <w:tab w:val="right" w:pos="9360"/>
      </w:tabs>
      <w:spacing w:after="0"/>
    </w:pPr>
  </w:style>
  <w:style w:type="character" w:customStyle="1" w:styleId="HeaderChar">
    <w:name w:val="Header Char"/>
    <w:basedOn w:val="DefaultParagraphFont"/>
    <w:link w:val="Header"/>
    <w:uiPriority w:val="99"/>
    <w:rsid w:val="00762D3A"/>
    <w:rPr>
      <w:rFonts w:asciiTheme="majorHAnsi" w:hAnsiTheme="majorHAnsi"/>
    </w:rPr>
  </w:style>
  <w:style w:type="paragraph" w:styleId="Footer">
    <w:name w:val="footer"/>
    <w:basedOn w:val="Normal"/>
    <w:link w:val="FooterChar"/>
    <w:uiPriority w:val="99"/>
    <w:unhideWhenUsed/>
    <w:rsid w:val="00762D3A"/>
    <w:pPr>
      <w:tabs>
        <w:tab w:val="center" w:pos="4680"/>
        <w:tab w:val="right" w:pos="9360"/>
      </w:tabs>
      <w:spacing w:after="0"/>
    </w:pPr>
  </w:style>
  <w:style w:type="character" w:customStyle="1" w:styleId="FooterChar">
    <w:name w:val="Footer Char"/>
    <w:basedOn w:val="DefaultParagraphFont"/>
    <w:link w:val="Footer"/>
    <w:uiPriority w:val="99"/>
    <w:rsid w:val="00762D3A"/>
    <w:rPr>
      <w:rFonts w:asciiTheme="majorHAnsi" w:hAnsiTheme="majorHAnsi"/>
    </w:rPr>
  </w:style>
  <w:style w:type="paragraph" w:styleId="BodyText">
    <w:name w:val="Body Text"/>
    <w:basedOn w:val="Normal"/>
    <w:link w:val="BodyTextChar"/>
    <w:uiPriority w:val="99"/>
    <w:unhideWhenUsed/>
    <w:rsid w:val="00B65474"/>
    <w:pPr>
      <w:spacing w:after="120"/>
    </w:pPr>
    <w:rPr>
      <w:rFonts w:ascii="Calibri" w:eastAsia="Times New Roman" w:hAnsi="Calibri" w:cs="Times New Roman"/>
      <w:sz w:val="24"/>
      <w:szCs w:val="24"/>
    </w:rPr>
  </w:style>
  <w:style w:type="character" w:customStyle="1" w:styleId="BodyTextChar">
    <w:name w:val="Body Text Char"/>
    <w:basedOn w:val="DefaultParagraphFont"/>
    <w:link w:val="BodyText"/>
    <w:uiPriority w:val="99"/>
    <w:rsid w:val="00B65474"/>
    <w:rPr>
      <w:rFonts w:ascii="Calibri" w:eastAsia="Times New Roman" w:hAnsi="Calibri" w:cs="Times New Roman"/>
      <w:sz w:val="24"/>
      <w:szCs w:val="24"/>
    </w:rPr>
  </w:style>
  <w:style w:type="character" w:customStyle="1" w:styleId="tgc">
    <w:name w:val="_tgc"/>
    <w:rsid w:val="007356DA"/>
  </w:style>
  <w:style w:type="paragraph" w:styleId="NormalWeb">
    <w:name w:val="Normal (Web)"/>
    <w:basedOn w:val="Normal"/>
    <w:uiPriority w:val="99"/>
    <w:semiHidden/>
    <w:unhideWhenUsed/>
    <w:rsid w:val="008F6730"/>
    <w:pPr>
      <w:spacing w:before="100" w:beforeAutospacing="1"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20081">
      <w:bodyDiv w:val="1"/>
      <w:marLeft w:val="0"/>
      <w:marRight w:val="0"/>
      <w:marTop w:val="0"/>
      <w:marBottom w:val="0"/>
      <w:divBdr>
        <w:top w:val="none" w:sz="0" w:space="0" w:color="auto"/>
        <w:left w:val="none" w:sz="0" w:space="0" w:color="auto"/>
        <w:bottom w:val="none" w:sz="0" w:space="0" w:color="auto"/>
        <w:right w:val="none" w:sz="0" w:space="0" w:color="auto"/>
      </w:divBdr>
    </w:div>
    <w:div w:id="44959535">
      <w:bodyDiv w:val="1"/>
      <w:marLeft w:val="0"/>
      <w:marRight w:val="0"/>
      <w:marTop w:val="0"/>
      <w:marBottom w:val="0"/>
      <w:divBdr>
        <w:top w:val="none" w:sz="0" w:space="0" w:color="auto"/>
        <w:left w:val="none" w:sz="0" w:space="0" w:color="auto"/>
        <w:bottom w:val="none" w:sz="0" w:space="0" w:color="auto"/>
        <w:right w:val="none" w:sz="0" w:space="0" w:color="auto"/>
      </w:divBdr>
    </w:div>
    <w:div w:id="325135199">
      <w:bodyDiv w:val="1"/>
      <w:marLeft w:val="0"/>
      <w:marRight w:val="0"/>
      <w:marTop w:val="0"/>
      <w:marBottom w:val="0"/>
      <w:divBdr>
        <w:top w:val="none" w:sz="0" w:space="0" w:color="auto"/>
        <w:left w:val="none" w:sz="0" w:space="0" w:color="auto"/>
        <w:bottom w:val="none" w:sz="0" w:space="0" w:color="auto"/>
        <w:right w:val="none" w:sz="0" w:space="0" w:color="auto"/>
      </w:divBdr>
    </w:div>
    <w:div w:id="363947224">
      <w:bodyDiv w:val="1"/>
      <w:marLeft w:val="0"/>
      <w:marRight w:val="0"/>
      <w:marTop w:val="0"/>
      <w:marBottom w:val="0"/>
      <w:divBdr>
        <w:top w:val="none" w:sz="0" w:space="0" w:color="auto"/>
        <w:left w:val="none" w:sz="0" w:space="0" w:color="auto"/>
        <w:bottom w:val="none" w:sz="0" w:space="0" w:color="auto"/>
        <w:right w:val="none" w:sz="0" w:space="0" w:color="auto"/>
      </w:divBdr>
    </w:div>
    <w:div w:id="415708379">
      <w:bodyDiv w:val="1"/>
      <w:marLeft w:val="0"/>
      <w:marRight w:val="0"/>
      <w:marTop w:val="0"/>
      <w:marBottom w:val="0"/>
      <w:divBdr>
        <w:top w:val="none" w:sz="0" w:space="0" w:color="auto"/>
        <w:left w:val="none" w:sz="0" w:space="0" w:color="auto"/>
        <w:bottom w:val="none" w:sz="0" w:space="0" w:color="auto"/>
        <w:right w:val="none" w:sz="0" w:space="0" w:color="auto"/>
      </w:divBdr>
    </w:div>
    <w:div w:id="462582754">
      <w:bodyDiv w:val="1"/>
      <w:marLeft w:val="0"/>
      <w:marRight w:val="0"/>
      <w:marTop w:val="0"/>
      <w:marBottom w:val="0"/>
      <w:divBdr>
        <w:top w:val="none" w:sz="0" w:space="0" w:color="auto"/>
        <w:left w:val="none" w:sz="0" w:space="0" w:color="auto"/>
        <w:bottom w:val="none" w:sz="0" w:space="0" w:color="auto"/>
        <w:right w:val="none" w:sz="0" w:space="0" w:color="auto"/>
      </w:divBdr>
    </w:div>
    <w:div w:id="489642452">
      <w:bodyDiv w:val="1"/>
      <w:marLeft w:val="0"/>
      <w:marRight w:val="0"/>
      <w:marTop w:val="0"/>
      <w:marBottom w:val="0"/>
      <w:divBdr>
        <w:top w:val="none" w:sz="0" w:space="0" w:color="auto"/>
        <w:left w:val="none" w:sz="0" w:space="0" w:color="auto"/>
        <w:bottom w:val="none" w:sz="0" w:space="0" w:color="auto"/>
        <w:right w:val="none" w:sz="0" w:space="0" w:color="auto"/>
      </w:divBdr>
    </w:div>
    <w:div w:id="508060453">
      <w:bodyDiv w:val="1"/>
      <w:marLeft w:val="0"/>
      <w:marRight w:val="0"/>
      <w:marTop w:val="0"/>
      <w:marBottom w:val="0"/>
      <w:divBdr>
        <w:top w:val="none" w:sz="0" w:space="0" w:color="auto"/>
        <w:left w:val="none" w:sz="0" w:space="0" w:color="auto"/>
        <w:bottom w:val="none" w:sz="0" w:space="0" w:color="auto"/>
        <w:right w:val="none" w:sz="0" w:space="0" w:color="auto"/>
      </w:divBdr>
    </w:div>
    <w:div w:id="574895499">
      <w:bodyDiv w:val="1"/>
      <w:marLeft w:val="0"/>
      <w:marRight w:val="0"/>
      <w:marTop w:val="0"/>
      <w:marBottom w:val="0"/>
      <w:divBdr>
        <w:top w:val="none" w:sz="0" w:space="0" w:color="auto"/>
        <w:left w:val="none" w:sz="0" w:space="0" w:color="auto"/>
        <w:bottom w:val="none" w:sz="0" w:space="0" w:color="auto"/>
        <w:right w:val="none" w:sz="0" w:space="0" w:color="auto"/>
      </w:divBdr>
    </w:div>
    <w:div w:id="581259239">
      <w:bodyDiv w:val="1"/>
      <w:marLeft w:val="0"/>
      <w:marRight w:val="0"/>
      <w:marTop w:val="0"/>
      <w:marBottom w:val="0"/>
      <w:divBdr>
        <w:top w:val="none" w:sz="0" w:space="0" w:color="auto"/>
        <w:left w:val="none" w:sz="0" w:space="0" w:color="auto"/>
        <w:bottom w:val="none" w:sz="0" w:space="0" w:color="auto"/>
        <w:right w:val="none" w:sz="0" w:space="0" w:color="auto"/>
      </w:divBdr>
    </w:div>
    <w:div w:id="704645525">
      <w:bodyDiv w:val="1"/>
      <w:marLeft w:val="0"/>
      <w:marRight w:val="0"/>
      <w:marTop w:val="0"/>
      <w:marBottom w:val="0"/>
      <w:divBdr>
        <w:top w:val="none" w:sz="0" w:space="0" w:color="auto"/>
        <w:left w:val="none" w:sz="0" w:space="0" w:color="auto"/>
        <w:bottom w:val="none" w:sz="0" w:space="0" w:color="auto"/>
        <w:right w:val="none" w:sz="0" w:space="0" w:color="auto"/>
      </w:divBdr>
    </w:div>
    <w:div w:id="749543646">
      <w:bodyDiv w:val="1"/>
      <w:marLeft w:val="0"/>
      <w:marRight w:val="0"/>
      <w:marTop w:val="0"/>
      <w:marBottom w:val="0"/>
      <w:divBdr>
        <w:top w:val="none" w:sz="0" w:space="0" w:color="auto"/>
        <w:left w:val="none" w:sz="0" w:space="0" w:color="auto"/>
        <w:bottom w:val="none" w:sz="0" w:space="0" w:color="auto"/>
        <w:right w:val="none" w:sz="0" w:space="0" w:color="auto"/>
      </w:divBdr>
    </w:div>
    <w:div w:id="757167735">
      <w:bodyDiv w:val="1"/>
      <w:marLeft w:val="0"/>
      <w:marRight w:val="0"/>
      <w:marTop w:val="0"/>
      <w:marBottom w:val="0"/>
      <w:divBdr>
        <w:top w:val="none" w:sz="0" w:space="0" w:color="auto"/>
        <w:left w:val="none" w:sz="0" w:space="0" w:color="auto"/>
        <w:bottom w:val="none" w:sz="0" w:space="0" w:color="auto"/>
        <w:right w:val="none" w:sz="0" w:space="0" w:color="auto"/>
      </w:divBdr>
    </w:div>
    <w:div w:id="818688726">
      <w:bodyDiv w:val="1"/>
      <w:marLeft w:val="0"/>
      <w:marRight w:val="0"/>
      <w:marTop w:val="0"/>
      <w:marBottom w:val="0"/>
      <w:divBdr>
        <w:top w:val="none" w:sz="0" w:space="0" w:color="auto"/>
        <w:left w:val="none" w:sz="0" w:space="0" w:color="auto"/>
        <w:bottom w:val="none" w:sz="0" w:space="0" w:color="auto"/>
        <w:right w:val="none" w:sz="0" w:space="0" w:color="auto"/>
      </w:divBdr>
    </w:div>
    <w:div w:id="848255610">
      <w:bodyDiv w:val="1"/>
      <w:marLeft w:val="0"/>
      <w:marRight w:val="0"/>
      <w:marTop w:val="0"/>
      <w:marBottom w:val="0"/>
      <w:divBdr>
        <w:top w:val="none" w:sz="0" w:space="0" w:color="auto"/>
        <w:left w:val="none" w:sz="0" w:space="0" w:color="auto"/>
        <w:bottom w:val="none" w:sz="0" w:space="0" w:color="auto"/>
        <w:right w:val="none" w:sz="0" w:space="0" w:color="auto"/>
      </w:divBdr>
    </w:div>
    <w:div w:id="903955982">
      <w:bodyDiv w:val="1"/>
      <w:marLeft w:val="0"/>
      <w:marRight w:val="0"/>
      <w:marTop w:val="0"/>
      <w:marBottom w:val="0"/>
      <w:divBdr>
        <w:top w:val="none" w:sz="0" w:space="0" w:color="auto"/>
        <w:left w:val="none" w:sz="0" w:space="0" w:color="auto"/>
        <w:bottom w:val="none" w:sz="0" w:space="0" w:color="auto"/>
        <w:right w:val="none" w:sz="0" w:space="0" w:color="auto"/>
      </w:divBdr>
    </w:div>
    <w:div w:id="1037043521">
      <w:bodyDiv w:val="1"/>
      <w:marLeft w:val="0"/>
      <w:marRight w:val="0"/>
      <w:marTop w:val="0"/>
      <w:marBottom w:val="0"/>
      <w:divBdr>
        <w:top w:val="none" w:sz="0" w:space="0" w:color="auto"/>
        <w:left w:val="none" w:sz="0" w:space="0" w:color="auto"/>
        <w:bottom w:val="none" w:sz="0" w:space="0" w:color="auto"/>
        <w:right w:val="none" w:sz="0" w:space="0" w:color="auto"/>
      </w:divBdr>
    </w:div>
    <w:div w:id="1038624529">
      <w:bodyDiv w:val="1"/>
      <w:marLeft w:val="0"/>
      <w:marRight w:val="0"/>
      <w:marTop w:val="0"/>
      <w:marBottom w:val="0"/>
      <w:divBdr>
        <w:top w:val="none" w:sz="0" w:space="0" w:color="auto"/>
        <w:left w:val="none" w:sz="0" w:space="0" w:color="auto"/>
        <w:bottom w:val="none" w:sz="0" w:space="0" w:color="auto"/>
        <w:right w:val="none" w:sz="0" w:space="0" w:color="auto"/>
      </w:divBdr>
    </w:div>
    <w:div w:id="1167742968">
      <w:bodyDiv w:val="1"/>
      <w:marLeft w:val="0"/>
      <w:marRight w:val="0"/>
      <w:marTop w:val="0"/>
      <w:marBottom w:val="0"/>
      <w:divBdr>
        <w:top w:val="none" w:sz="0" w:space="0" w:color="auto"/>
        <w:left w:val="none" w:sz="0" w:space="0" w:color="auto"/>
        <w:bottom w:val="none" w:sz="0" w:space="0" w:color="auto"/>
        <w:right w:val="none" w:sz="0" w:space="0" w:color="auto"/>
      </w:divBdr>
    </w:div>
    <w:div w:id="1188836245">
      <w:bodyDiv w:val="1"/>
      <w:marLeft w:val="0"/>
      <w:marRight w:val="0"/>
      <w:marTop w:val="0"/>
      <w:marBottom w:val="0"/>
      <w:divBdr>
        <w:top w:val="none" w:sz="0" w:space="0" w:color="auto"/>
        <w:left w:val="none" w:sz="0" w:space="0" w:color="auto"/>
        <w:bottom w:val="none" w:sz="0" w:space="0" w:color="auto"/>
        <w:right w:val="none" w:sz="0" w:space="0" w:color="auto"/>
      </w:divBdr>
    </w:div>
    <w:div w:id="1261912312">
      <w:bodyDiv w:val="1"/>
      <w:marLeft w:val="0"/>
      <w:marRight w:val="0"/>
      <w:marTop w:val="0"/>
      <w:marBottom w:val="0"/>
      <w:divBdr>
        <w:top w:val="none" w:sz="0" w:space="0" w:color="auto"/>
        <w:left w:val="none" w:sz="0" w:space="0" w:color="auto"/>
        <w:bottom w:val="none" w:sz="0" w:space="0" w:color="auto"/>
        <w:right w:val="none" w:sz="0" w:space="0" w:color="auto"/>
      </w:divBdr>
    </w:div>
    <w:div w:id="1330333191">
      <w:bodyDiv w:val="1"/>
      <w:marLeft w:val="0"/>
      <w:marRight w:val="0"/>
      <w:marTop w:val="0"/>
      <w:marBottom w:val="0"/>
      <w:divBdr>
        <w:top w:val="none" w:sz="0" w:space="0" w:color="auto"/>
        <w:left w:val="none" w:sz="0" w:space="0" w:color="auto"/>
        <w:bottom w:val="none" w:sz="0" w:space="0" w:color="auto"/>
        <w:right w:val="none" w:sz="0" w:space="0" w:color="auto"/>
      </w:divBdr>
    </w:div>
    <w:div w:id="1363020142">
      <w:bodyDiv w:val="1"/>
      <w:marLeft w:val="0"/>
      <w:marRight w:val="0"/>
      <w:marTop w:val="0"/>
      <w:marBottom w:val="0"/>
      <w:divBdr>
        <w:top w:val="none" w:sz="0" w:space="0" w:color="auto"/>
        <w:left w:val="none" w:sz="0" w:space="0" w:color="auto"/>
        <w:bottom w:val="none" w:sz="0" w:space="0" w:color="auto"/>
        <w:right w:val="none" w:sz="0" w:space="0" w:color="auto"/>
      </w:divBdr>
    </w:div>
    <w:div w:id="1607079495">
      <w:bodyDiv w:val="1"/>
      <w:marLeft w:val="0"/>
      <w:marRight w:val="0"/>
      <w:marTop w:val="0"/>
      <w:marBottom w:val="0"/>
      <w:divBdr>
        <w:top w:val="none" w:sz="0" w:space="0" w:color="auto"/>
        <w:left w:val="none" w:sz="0" w:space="0" w:color="auto"/>
        <w:bottom w:val="none" w:sz="0" w:space="0" w:color="auto"/>
        <w:right w:val="none" w:sz="0" w:space="0" w:color="auto"/>
      </w:divBdr>
    </w:div>
    <w:div w:id="1819107839">
      <w:bodyDiv w:val="1"/>
      <w:marLeft w:val="0"/>
      <w:marRight w:val="0"/>
      <w:marTop w:val="0"/>
      <w:marBottom w:val="0"/>
      <w:divBdr>
        <w:top w:val="none" w:sz="0" w:space="0" w:color="auto"/>
        <w:left w:val="none" w:sz="0" w:space="0" w:color="auto"/>
        <w:bottom w:val="none" w:sz="0" w:space="0" w:color="auto"/>
        <w:right w:val="none" w:sz="0" w:space="0" w:color="auto"/>
      </w:divBdr>
    </w:div>
    <w:div w:id="1825659201">
      <w:bodyDiv w:val="1"/>
      <w:marLeft w:val="0"/>
      <w:marRight w:val="0"/>
      <w:marTop w:val="0"/>
      <w:marBottom w:val="0"/>
      <w:divBdr>
        <w:top w:val="none" w:sz="0" w:space="0" w:color="auto"/>
        <w:left w:val="none" w:sz="0" w:space="0" w:color="auto"/>
        <w:bottom w:val="none" w:sz="0" w:space="0" w:color="auto"/>
        <w:right w:val="none" w:sz="0" w:space="0" w:color="auto"/>
      </w:divBdr>
    </w:div>
    <w:div w:id="1933198488">
      <w:bodyDiv w:val="1"/>
      <w:marLeft w:val="0"/>
      <w:marRight w:val="0"/>
      <w:marTop w:val="0"/>
      <w:marBottom w:val="0"/>
      <w:divBdr>
        <w:top w:val="none" w:sz="0" w:space="0" w:color="auto"/>
        <w:left w:val="none" w:sz="0" w:space="0" w:color="auto"/>
        <w:bottom w:val="none" w:sz="0" w:space="0" w:color="auto"/>
        <w:right w:val="none" w:sz="0" w:space="0" w:color="auto"/>
      </w:divBdr>
    </w:div>
    <w:div w:id="2020040047">
      <w:bodyDiv w:val="1"/>
      <w:marLeft w:val="0"/>
      <w:marRight w:val="0"/>
      <w:marTop w:val="0"/>
      <w:marBottom w:val="0"/>
      <w:divBdr>
        <w:top w:val="none" w:sz="0" w:space="0" w:color="auto"/>
        <w:left w:val="none" w:sz="0" w:space="0" w:color="auto"/>
        <w:bottom w:val="none" w:sz="0" w:space="0" w:color="auto"/>
        <w:right w:val="none" w:sz="0" w:space="0" w:color="auto"/>
      </w:divBdr>
    </w:div>
    <w:div w:id="2106266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mailto:info@hloom.com"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hloom.com/resumes/how-to-format-word/"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loom.com/resumes/"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hloom.com</dc:creator>
  <cp:keywords/>
  <dc:description/>
  <cp:lastModifiedBy>Jaidev Singh</cp:lastModifiedBy>
  <cp:revision>2</cp:revision>
  <dcterms:created xsi:type="dcterms:W3CDTF">2018-03-16T05:52:00Z</dcterms:created>
  <dcterms:modified xsi:type="dcterms:W3CDTF">2018-03-16T05:52:00Z</dcterms:modified>
</cp:coreProperties>
</file>