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74" w:rsidRPr="00617A9E" w:rsidRDefault="0012100B" w:rsidP="00515B74">
      <w:pPr>
        <w:spacing w:after="0" w:line="240" w:lineRule="auto"/>
        <w:rPr>
          <w:rFonts w:asciiTheme="majorHAnsi" w:hAnsiTheme="majorHAnsi"/>
        </w:rPr>
      </w:pPr>
      <w:bookmarkStart w:id="0" w:name="_GoBack"/>
      <w:bookmarkEnd w:id="0"/>
      <w:r>
        <w:rPr>
          <w:rFonts w:asciiTheme="majorHAnsi" w:hAnsiTheme="majorHAnsi"/>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rPr>
        <w:br/>
      </w:r>
    </w:p>
    <w:tbl>
      <w:tblPr>
        <w:tblStyle w:val="TableGrid"/>
        <w:tblW w:w="10560" w:type="dxa"/>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2500"/>
        <w:gridCol w:w="2790"/>
        <w:gridCol w:w="450"/>
        <w:gridCol w:w="990"/>
        <w:gridCol w:w="180"/>
        <w:gridCol w:w="1170"/>
        <w:gridCol w:w="2480"/>
      </w:tblGrid>
      <w:tr w:rsidR="001161E9" w:rsidRPr="00617A9E" w:rsidTr="006131FD">
        <w:tc>
          <w:tcPr>
            <w:tcW w:w="5740" w:type="dxa"/>
            <w:gridSpan w:val="3"/>
            <w:tcBorders>
              <w:top w:val="single" w:sz="48" w:space="0" w:color="4F6228" w:themeColor="accent3" w:themeShade="80"/>
              <w:bottom w:val="single" w:sz="48" w:space="0" w:color="4F6228" w:themeColor="accent3" w:themeShade="80"/>
            </w:tcBorders>
          </w:tcPr>
          <w:p w:rsidR="001161E9" w:rsidRPr="00963C0B" w:rsidRDefault="001161E9" w:rsidP="00963C0B">
            <w:pPr>
              <w:pStyle w:val="Title"/>
            </w:pPr>
            <w:r w:rsidRPr="00963C0B">
              <w:t>Kathy Johnson</w:t>
            </w:r>
          </w:p>
          <w:p w:rsidR="001161E9" w:rsidRPr="00617A9E" w:rsidRDefault="001161E9" w:rsidP="00515B74">
            <w:pPr>
              <w:rPr>
                <w:rFonts w:asciiTheme="majorHAnsi" w:hAnsiTheme="majorHAnsi"/>
              </w:rPr>
            </w:pPr>
          </w:p>
        </w:tc>
        <w:tc>
          <w:tcPr>
            <w:tcW w:w="1170" w:type="dxa"/>
            <w:gridSpan w:val="2"/>
            <w:tcBorders>
              <w:top w:val="single" w:sz="48" w:space="0" w:color="4F6228" w:themeColor="accent3" w:themeShade="80"/>
              <w:bottom w:val="single" w:sz="48" w:space="0" w:color="4F6228" w:themeColor="accent3" w:themeShade="80"/>
            </w:tcBorders>
          </w:tcPr>
          <w:p w:rsidR="00B30B1C" w:rsidRPr="00B30B1C" w:rsidRDefault="00B30B1C" w:rsidP="00EE63AC">
            <w:pPr>
              <w:rPr>
                <w:rFonts w:asciiTheme="majorHAnsi" w:hAnsiTheme="majorHAnsi"/>
                <w:b/>
              </w:rPr>
            </w:pPr>
            <w:r w:rsidRPr="00B30B1C">
              <w:rPr>
                <w:rFonts w:asciiTheme="majorHAnsi" w:hAnsiTheme="majorHAnsi"/>
                <w:b/>
              </w:rPr>
              <w:t>Address:</w:t>
            </w:r>
          </w:p>
          <w:p w:rsidR="00B30B1C" w:rsidRPr="00B30B1C" w:rsidRDefault="00B30B1C" w:rsidP="00EE63AC">
            <w:pPr>
              <w:rPr>
                <w:rFonts w:asciiTheme="majorHAnsi" w:hAnsiTheme="majorHAnsi"/>
                <w:b/>
              </w:rPr>
            </w:pPr>
          </w:p>
          <w:p w:rsidR="001161E9" w:rsidRPr="00B30B1C" w:rsidRDefault="001161E9" w:rsidP="00EE63AC">
            <w:pPr>
              <w:rPr>
                <w:rFonts w:asciiTheme="majorHAnsi" w:hAnsiTheme="majorHAnsi"/>
                <w:b/>
              </w:rPr>
            </w:pPr>
            <w:r w:rsidRPr="00B30B1C">
              <w:rPr>
                <w:rFonts w:asciiTheme="majorHAnsi" w:hAnsiTheme="majorHAnsi"/>
                <w:b/>
              </w:rPr>
              <w:t xml:space="preserve">Phone: </w:t>
            </w:r>
          </w:p>
          <w:p w:rsidR="00B30B1C" w:rsidRPr="00B30B1C" w:rsidRDefault="00B30B1C" w:rsidP="00B30B1C">
            <w:pPr>
              <w:rPr>
                <w:rFonts w:asciiTheme="majorHAnsi" w:hAnsiTheme="majorHAnsi"/>
                <w:b/>
              </w:rPr>
            </w:pPr>
            <w:r w:rsidRPr="00B30B1C">
              <w:rPr>
                <w:rFonts w:asciiTheme="majorHAnsi" w:hAnsiTheme="majorHAnsi"/>
                <w:b/>
              </w:rPr>
              <w:t xml:space="preserve">Cell: </w:t>
            </w:r>
          </w:p>
          <w:p w:rsidR="00B30B1C" w:rsidRPr="00B30B1C" w:rsidRDefault="00B30B1C" w:rsidP="00B30B1C">
            <w:pPr>
              <w:rPr>
                <w:rFonts w:asciiTheme="majorHAnsi" w:hAnsiTheme="majorHAnsi"/>
                <w:b/>
              </w:rPr>
            </w:pPr>
            <w:r w:rsidRPr="00B30B1C">
              <w:rPr>
                <w:rFonts w:asciiTheme="majorHAnsi" w:hAnsiTheme="majorHAnsi"/>
                <w:b/>
              </w:rPr>
              <w:t xml:space="preserve">Email: </w:t>
            </w:r>
          </w:p>
        </w:tc>
        <w:tc>
          <w:tcPr>
            <w:tcW w:w="3650" w:type="dxa"/>
            <w:gridSpan w:val="2"/>
            <w:tcBorders>
              <w:top w:val="single" w:sz="48" w:space="0" w:color="4F6228" w:themeColor="accent3" w:themeShade="80"/>
              <w:bottom w:val="single" w:sz="48" w:space="0" w:color="4F6228" w:themeColor="accent3" w:themeShade="80"/>
            </w:tcBorders>
          </w:tcPr>
          <w:p w:rsidR="00B30B1C" w:rsidRPr="00617A9E" w:rsidRDefault="00B30B1C" w:rsidP="00B30B1C">
            <w:pPr>
              <w:rPr>
                <w:rFonts w:asciiTheme="majorHAnsi" w:hAnsiTheme="majorHAnsi"/>
              </w:rPr>
            </w:pPr>
            <w:r w:rsidRPr="00617A9E">
              <w:rPr>
                <w:rFonts w:asciiTheme="majorHAnsi" w:hAnsiTheme="majorHAnsi"/>
              </w:rPr>
              <w:t>1022 Brannon Street</w:t>
            </w:r>
          </w:p>
          <w:p w:rsidR="00B30B1C" w:rsidRPr="00617A9E" w:rsidRDefault="00B30B1C" w:rsidP="00B30B1C">
            <w:pPr>
              <w:spacing w:line="276" w:lineRule="auto"/>
              <w:rPr>
                <w:rFonts w:asciiTheme="majorHAnsi" w:hAnsiTheme="majorHAnsi"/>
              </w:rPr>
            </w:pPr>
            <w:r w:rsidRPr="00617A9E">
              <w:rPr>
                <w:rFonts w:asciiTheme="majorHAnsi" w:hAnsiTheme="majorHAnsi"/>
              </w:rPr>
              <w:t>Los Angeles, CA 90014</w:t>
            </w:r>
          </w:p>
          <w:p w:rsidR="001161E9" w:rsidRDefault="00B30B1C" w:rsidP="00515B74">
            <w:pPr>
              <w:rPr>
                <w:rFonts w:asciiTheme="majorHAnsi" w:hAnsiTheme="majorHAnsi"/>
              </w:rPr>
            </w:pPr>
            <w:r w:rsidRPr="00617A9E">
              <w:rPr>
                <w:rFonts w:asciiTheme="majorHAnsi" w:hAnsiTheme="majorHAnsi"/>
              </w:rPr>
              <w:t>231-215-6582</w:t>
            </w:r>
          </w:p>
          <w:p w:rsidR="00B30B1C" w:rsidRDefault="00B30B1C" w:rsidP="00515B74">
            <w:pPr>
              <w:rPr>
                <w:rFonts w:asciiTheme="majorHAnsi" w:hAnsiTheme="majorHAnsi"/>
              </w:rPr>
            </w:pPr>
            <w:r w:rsidRPr="00617A9E">
              <w:rPr>
                <w:rFonts w:asciiTheme="majorHAnsi" w:hAnsiTheme="majorHAnsi"/>
              </w:rPr>
              <w:t>635-845-5425</w:t>
            </w:r>
          </w:p>
          <w:p w:rsidR="00B30B1C" w:rsidRPr="00617A9E" w:rsidRDefault="00B30B1C" w:rsidP="00515B74">
            <w:pPr>
              <w:rPr>
                <w:rFonts w:asciiTheme="majorHAnsi" w:hAnsiTheme="majorHAnsi"/>
              </w:rPr>
            </w:pPr>
            <w:r w:rsidRPr="00617A9E">
              <w:rPr>
                <w:rFonts w:asciiTheme="majorHAnsi" w:hAnsiTheme="majorHAnsi"/>
              </w:rPr>
              <w:t>kathyjohnson@example.com</w:t>
            </w:r>
          </w:p>
        </w:tc>
      </w:tr>
      <w:tr w:rsidR="00EE63AC" w:rsidRPr="00617A9E" w:rsidTr="006131FD">
        <w:tc>
          <w:tcPr>
            <w:tcW w:w="2500" w:type="dxa"/>
          </w:tcPr>
          <w:p w:rsidR="00EE63AC" w:rsidRPr="00963C0B" w:rsidRDefault="00EE63AC" w:rsidP="00963C0B">
            <w:pPr>
              <w:pStyle w:val="Heading1"/>
              <w:outlineLvl w:val="0"/>
            </w:pPr>
            <w:r w:rsidRPr="00963C0B">
              <w:t>Summary</w:t>
            </w:r>
          </w:p>
        </w:tc>
        <w:tc>
          <w:tcPr>
            <w:tcW w:w="8060" w:type="dxa"/>
            <w:gridSpan w:val="6"/>
            <w:tcBorders>
              <w:top w:val="single" w:sz="48" w:space="0" w:color="4F6228" w:themeColor="accent3" w:themeShade="80"/>
              <w:bottom w:val="single" w:sz="48" w:space="0" w:color="4F6228" w:themeColor="accent3" w:themeShade="80"/>
            </w:tcBorders>
          </w:tcPr>
          <w:p w:rsidR="00EE63AC" w:rsidRPr="00617A9E" w:rsidRDefault="00EE63AC" w:rsidP="00963C0B">
            <w:pPr>
              <w:rPr>
                <w:rFonts w:asciiTheme="majorHAnsi" w:hAnsiTheme="majorHAnsi"/>
              </w:rPr>
            </w:pPr>
            <w:r w:rsidRPr="00617A9E">
              <w:rPr>
                <w:rFonts w:asciiTheme="majorHAnsi" w:hAnsiTheme="majorHAnsi"/>
              </w:rPr>
              <w:t>I am a talented and ambitious individual with a strong aptitude in accounts. With a</w:t>
            </w:r>
            <w:r w:rsidR="00963C0B">
              <w:rPr>
                <w:rFonts w:asciiTheme="majorHAnsi" w:hAnsiTheme="majorHAnsi"/>
              </w:rPr>
              <w:t>n</w:t>
            </w:r>
            <w:r w:rsidRPr="00617A9E">
              <w:rPr>
                <w:rFonts w:asciiTheme="majorHAnsi" w:hAnsiTheme="majorHAnsi"/>
              </w:rPr>
              <w:t xml:space="preserve"> excellent grip over Microsoft Excel I am keen to start my professional career. I </w:t>
            </w:r>
            <w:r w:rsidR="00963C0B">
              <w:rPr>
                <w:rFonts w:asciiTheme="majorHAnsi" w:hAnsiTheme="majorHAnsi"/>
              </w:rPr>
              <w:t>am eager</w:t>
            </w:r>
            <w:r w:rsidRPr="00617A9E">
              <w:rPr>
                <w:rFonts w:asciiTheme="majorHAnsi" w:hAnsiTheme="majorHAnsi"/>
              </w:rPr>
              <w:t xml:space="preserve"> to have further training in the field of accounts while working as assistant to an experienced employer in a fast paced working environment.</w:t>
            </w:r>
          </w:p>
        </w:tc>
      </w:tr>
      <w:tr w:rsidR="00477EC0" w:rsidRPr="00617A9E" w:rsidTr="006131FD">
        <w:tc>
          <w:tcPr>
            <w:tcW w:w="2500" w:type="dxa"/>
          </w:tcPr>
          <w:p w:rsidR="00477EC0" w:rsidRPr="006131FD" w:rsidRDefault="00477EC0" w:rsidP="00963C0B">
            <w:pPr>
              <w:pStyle w:val="Heading1"/>
              <w:outlineLvl w:val="0"/>
            </w:pPr>
            <w:r w:rsidRPr="006131FD">
              <w:t>Academic Qualifications</w:t>
            </w:r>
          </w:p>
        </w:tc>
        <w:tc>
          <w:tcPr>
            <w:tcW w:w="4230" w:type="dxa"/>
            <w:gridSpan w:val="3"/>
            <w:tcBorders>
              <w:bottom w:val="single" w:sz="48" w:space="0" w:color="4F6228" w:themeColor="accent3" w:themeShade="80"/>
            </w:tcBorders>
          </w:tcPr>
          <w:p w:rsidR="00477EC0" w:rsidRPr="00963C0B" w:rsidRDefault="00477EC0" w:rsidP="00963C0B">
            <w:pPr>
              <w:pStyle w:val="Heading2"/>
              <w:outlineLvl w:val="1"/>
            </w:pPr>
            <w:r w:rsidRPr="00963C0B">
              <w:t>Cathedral Institute of Commerce</w:t>
            </w:r>
          </w:p>
          <w:p w:rsidR="00477EC0" w:rsidRPr="00617A9E" w:rsidRDefault="00477EC0" w:rsidP="00784113">
            <w:pPr>
              <w:rPr>
                <w:rFonts w:asciiTheme="majorHAnsi" w:hAnsiTheme="majorHAnsi"/>
              </w:rPr>
            </w:pPr>
            <w:r w:rsidRPr="00617A9E">
              <w:rPr>
                <w:rFonts w:asciiTheme="majorHAnsi" w:hAnsiTheme="majorHAnsi"/>
              </w:rPr>
              <w:t>Bachelor of Business Administration</w:t>
            </w:r>
          </w:p>
          <w:p w:rsidR="00477EC0" w:rsidRPr="00617A9E" w:rsidRDefault="00477EC0" w:rsidP="00784113">
            <w:pPr>
              <w:rPr>
                <w:rFonts w:asciiTheme="majorHAnsi" w:hAnsiTheme="majorHAnsi"/>
              </w:rPr>
            </w:pPr>
          </w:p>
          <w:p w:rsidR="00477EC0" w:rsidRPr="006131FD" w:rsidRDefault="00477EC0" w:rsidP="00963C0B">
            <w:pPr>
              <w:pStyle w:val="Heading2"/>
              <w:outlineLvl w:val="1"/>
            </w:pPr>
            <w:r w:rsidRPr="006131FD">
              <w:t>Streamline High School</w:t>
            </w:r>
          </w:p>
          <w:p w:rsidR="00477EC0" w:rsidRPr="00617A9E" w:rsidRDefault="00477EC0" w:rsidP="00784113">
            <w:pPr>
              <w:rPr>
                <w:rFonts w:asciiTheme="majorHAnsi" w:hAnsiTheme="majorHAnsi"/>
              </w:rPr>
            </w:pPr>
            <w:r w:rsidRPr="00617A9E">
              <w:rPr>
                <w:rFonts w:asciiTheme="majorHAnsi" w:hAnsiTheme="majorHAnsi"/>
              </w:rPr>
              <w:t>Mathematics</w:t>
            </w:r>
          </w:p>
          <w:p w:rsidR="00477EC0" w:rsidRPr="00617A9E" w:rsidRDefault="00477EC0" w:rsidP="00784113">
            <w:pPr>
              <w:rPr>
                <w:rFonts w:asciiTheme="majorHAnsi" w:hAnsiTheme="majorHAnsi"/>
              </w:rPr>
            </w:pPr>
            <w:r w:rsidRPr="00617A9E">
              <w:rPr>
                <w:rFonts w:asciiTheme="majorHAnsi" w:hAnsiTheme="majorHAnsi"/>
              </w:rPr>
              <w:t>Statistics</w:t>
            </w:r>
          </w:p>
          <w:p w:rsidR="00477EC0" w:rsidRPr="00617A9E" w:rsidRDefault="00477EC0" w:rsidP="00784113">
            <w:pPr>
              <w:rPr>
                <w:rFonts w:asciiTheme="majorHAnsi" w:hAnsiTheme="majorHAnsi"/>
              </w:rPr>
            </w:pPr>
            <w:r w:rsidRPr="00617A9E">
              <w:rPr>
                <w:rFonts w:asciiTheme="majorHAnsi" w:hAnsiTheme="majorHAnsi"/>
              </w:rPr>
              <w:t>Fundamentals of Economics</w:t>
            </w:r>
          </w:p>
          <w:p w:rsidR="00477EC0" w:rsidRPr="00617A9E" w:rsidRDefault="00477EC0" w:rsidP="00784113">
            <w:pPr>
              <w:rPr>
                <w:rFonts w:asciiTheme="majorHAnsi" w:hAnsiTheme="majorHAnsi"/>
              </w:rPr>
            </w:pPr>
            <w:r w:rsidRPr="00617A9E">
              <w:rPr>
                <w:rFonts w:asciiTheme="majorHAnsi" w:hAnsiTheme="majorHAnsi"/>
              </w:rPr>
              <w:t>Psychology</w:t>
            </w:r>
          </w:p>
          <w:p w:rsidR="00477EC0" w:rsidRPr="00617A9E" w:rsidRDefault="00477EC0" w:rsidP="00784113">
            <w:pPr>
              <w:rPr>
                <w:rFonts w:asciiTheme="majorHAnsi" w:hAnsiTheme="majorHAnsi"/>
              </w:rPr>
            </w:pPr>
            <w:r w:rsidRPr="00617A9E">
              <w:rPr>
                <w:rFonts w:asciiTheme="majorHAnsi" w:hAnsiTheme="majorHAnsi"/>
              </w:rPr>
              <w:t>Geography</w:t>
            </w:r>
          </w:p>
          <w:p w:rsidR="00477EC0" w:rsidRPr="00617A9E" w:rsidRDefault="00477EC0" w:rsidP="00784113">
            <w:pPr>
              <w:rPr>
                <w:rFonts w:asciiTheme="majorHAnsi" w:hAnsiTheme="majorHAnsi"/>
              </w:rPr>
            </w:pPr>
            <w:r w:rsidRPr="00617A9E">
              <w:rPr>
                <w:rFonts w:asciiTheme="majorHAnsi" w:hAnsiTheme="majorHAnsi"/>
              </w:rPr>
              <w:t>Civics</w:t>
            </w:r>
          </w:p>
        </w:tc>
        <w:tc>
          <w:tcPr>
            <w:tcW w:w="3830" w:type="dxa"/>
            <w:gridSpan w:val="3"/>
            <w:tcBorders>
              <w:bottom w:val="single" w:sz="48" w:space="0" w:color="4F6228" w:themeColor="accent3" w:themeShade="80"/>
            </w:tcBorders>
          </w:tcPr>
          <w:p w:rsidR="00477EC0" w:rsidRPr="00617A9E" w:rsidRDefault="00477EC0" w:rsidP="00784113">
            <w:pPr>
              <w:rPr>
                <w:rFonts w:asciiTheme="majorHAnsi" w:hAnsiTheme="majorHAnsi"/>
              </w:rPr>
            </w:pPr>
            <w:r w:rsidRPr="00617A9E">
              <w:rPr>
                <w:rFonts w:asciiTheme="majorHAnsi" w:hAnsiTheme="majorHAnsi"/>
              </w:rPr>
              <w:t>2009 – 2013</w:t>
            </w:r>
          </w:p>
          <w:p w:rsidR="00477EC0" w:rsidRPr="00617A9E" w:rsidRDefault="00477EC0" w:rsidP="00784113">
            <w:pPr>
              <w:rPr>
                <w:rFonts w:asciiTheme="majorHAnsi" w:hAnsiTheme="majorHAnsi"/>
              </w:rPr>
            </w:pPr>
            <w:r w:rsidRPr="00617A9E">
              <w:rPr>
                <w:rFonts w:asciiTheme="majorHAnsi" w:hAnsiTheme="majorHAnsi"/>
              </w:rPr>
              <w:t>GPA: 3.5</w:t>
            </w:r>
          </w:p>
          <w:p w:rsidR="00477EC0" w:rsidRPr="00617A9E" w:rsidRDefault="00477EC0" w:rsidP="00784113">
            <w:pPr>
              <w:rPr>
                <w:rFonts w:asciiTheme="majorHAnsi" w:hAnsiTheme="majorHAnsi"/>
              </w:rPr>
            </w:pPr>
          </w:p>
          <w:p w:rsidR="00477EC0" w:rsidRPr="00617A9E" w:rsidRDefault="00477EC0" w:rsidP="00784113">
            <w:pPr>
              <w:rPr>
                <w:rFonts w:asciiTheme="majorHAnsi" w:hAnsiTheme="majorHAnsi"/>
              </w:rPr>
            </w:pPr>
            <w:r w:rsidRPr="00617A9E">
              <w:rPr>
                <w:rFonts w:asciiTheme="majorHAnsi" w:hAnsiTheme="majorHAnsi"/>
              </w:rPr>
              <w:t>2005 – 2009</w:t>
            </w:r>
          </w:p>
          <w:p w:rsidR="00477EC0" w:rsidRPr="00617A9E" w:rsidRDefault="00477EC0" w:rsidP="00784113">
            <w:pPr>
              <w:rPr>
                <w:rFonts w:asciiTheme="majorHAnsi" w:hAnsiTheme="majorHAnsi"/>
              </w:rPr>
            </w:pPr>
            <w:r w:rsidRPr="00617A9E">
              <w:rPr>
                <w:rFonts w:asciiTheme="majorHAnsi" w:hAnsiTheme="majorHAnsi"/>
              </w:rPr>
              <w:t>A+</w:t>
            </w:r>
          </w:p>
          <w:p w:rsidR="00477EC0" w:rsidRPr="00617A9E" w:rsidRDefault="00477EC0" w:rsidP="00784113">
            <w:pPr>
              <w:rPr>
                <w:rFonts w:asciiTheme="majorHAnsi" w:hAnsiTheme="majorHAnsi"/>
              </w:rPr>
            </w:pPr>
            <w:r w:rsidRPr="00617A9E">
              <w:rPr>
                <w:rFonts w:asciiTheme="majorHAnsi" w:hAnsiTheme="majorHAnsi"/>
              </w:rPr>
              <w:t>A</w:t>
            </w:r>
          </w:p>
          <w:p w:rsidR="00477EC0" w:rsidRPr="00617A9E" w:rsidRDefault="00477EC0" w:rsidP="00784113">
            <w:pPr>
              <w:rPr>
                <w:rFonts w:asciiTheme="majorHAnsi" w:hAnsiTheme="majorHAnsi"/>
              </w:rPr>
            </w:pPr>
            <w:r w:rsidRPr="00617A9E">
              <w:rPr>
                <w:rFonts w:asciiTheme="majorHAnsi" w:hAnsiTheme="majorHAnsi"/>
              </w:rPr>
              <w:t>A</w:t>
            </w:r>
          </w:p>
          <w:p w:rsidR="00477EC0" w:rsidRPr="00617A9E" w:rsidRDefault="00477EC0" w:rsidP="00784113">
            <w:pPr>
              <w:rPr>
                <w:rFonts w:asciiTheme="majorHAnsi" w:hAnsiTheme="majorHAnsi"/>
              </w:rPr>
            </w:pPr>
            <w:r w:rsidRPr="00617A9E">
              <w:rPr>
                <w:rFonts w:asciiTheme="majorHAnsi" w:hAnsiTheme="majorHAnsi"/>
              </w:rPr>
              <w:t>B+</w:t>
            </w:r>
          </w:p>
          <w:p w:rsidR="00477EC0" w:rsidRPr="00617A9E" w:rsidRDefault="00477EC0" w:rsidP="00784113">
            <w:pPr>
              <w:rPr>
                <w:rFonts w:asciiTheme="majorHAnsi" w:hAnsiTheme="majorHAnsi"/>
              </w:rPr>
            </w:pPr>
            <w:r w:rsidRPr="00617A9E">
              <w:rPr>
                <w:rFonts w:asciiTheme="majorHAnsi" w:hAnsiTheme="majorHAnsi"/>
              </w:rPr>
              <w:t>A</w:t>
            </w:r>
          </w:p>
          <w:p w:rsidR="00477EC0" w:rsidRPr="00617A9E" w:rsidRDefault="00477EC0" w:rsidP="00784113">
            <w:pPr>
              <w:rPr>
                <w:rFonts w:asciiTheme="majorHAnsi" w:hAnsiTheme="majorHAnsi"/>
              </w:rPr>
            </w:pPr>
            <w:r w:rsidRPr="00617A9E">
              <w:rPr>
                <w:rFonts w:asciiTheme="majorHAnsi" w:hAnsiTheme="majorHAnsi"/>
              </w:rPr>
              <w:t>A</w:t>
            </w:r>
          </w:p>
        </w:tc>
      </w:tr>
      <w:tr w:rsidR="003A719B" w:rsidRPr="00617A9E" w:rsidTr="006131FD">
        <w:tc>
          <w:tcPr>
            <w:tcW w:w="2500" w:type="dxa"/>
          </w:tcPr>
          <w:p w:rsidR="00477EC0" w:rsidRPr="006131FD" w:rsidRDefault="00477EC0" w:rsidP="00963C0B">
            <w:pPr>
              <w:pStyle w:val="Heading1"/>
              <w:outlineLvl w:val="0"/>
            </w:pPr>
            <w:r w:rsidRPr="006131FD">
              <w:t>Additional Knowledge</w:t>
            </w:r>
          </w:p>
        </w:tc>
        <w:tc>
          <w:tcPr>
            <w:tcW w:w="2790" w:type="dxa"/>
            <w:tcBorders>
              <w:top w:val="single" w:sz="48" w:space="0" w:color="4F6228" w:themeColor="accent3" w:themeShade="80"/>
            </w:tcBorders>
            <w:vAlign w:val="center"/>
          </w:tcPr>
          <w:p w:rsidR="00477EC0" w:rsidRPr="006131FD" w:rsidRDefault="00477EC0" w:rsidP="00963C0B">
            <w:pPr>
              <w:pStyle w:val="Heading2"/>
              <w:outlineLvl w:val="1"/>
            </w:pPr>
            <w:r w:rsidRPr="006131FD">
              <w:t>Accounting</w:t>
            </w:r>
          </w:p>
        </w:tc>
        <w:tc>
          <w:tcPr>
            <w:tcW w:w="2790" w:type="dxa"/>
            <w:gridSpan w:val="4"/>
            <w:tcBorders>
              <w:top w:val="single" w:sz="48" w:space="0" w:color="4F6228" w:themeColor="accent3" w:themeShade="80"/>
            </w:tcBorders>
            <w:vAlign w:val="center"/>
          </w:tcPr>
          <w:p w:rsidR="00477EC0" w:rsidRPr="006131FD" w:rsidRDefault="00477EC0" w:rsidP="00963C0B">
            <w:pPr>
              <w:pStyle w:val="Heading2"/>
              <w:outlineLvl w:val="1"/>
            </w:pPr>
            <w:r w:rsidRPr="006131FD">
              <w:t>Professional</w:t>
            </w:r>
          </w:p>
        </w:tc>
        <w:tc>
          <w:tcPr>
            <w:tcW w:w="2480" w:type="dxa"/>
            <w:tcBorders>
              <w:top w:val="single" w:sz="48" w:space="0" w:color="4F6228" w:themeColor="accent3" w:themeShade="80"/>
            </w:tcBorders>
            <w:vAlign w:val="center"/>
          </w:tcPr>
          <w:p w:rsidR="00477EC0" w:rsidRPr="006131FD" w:rsidRDefault="00477EC0" w:rsidP="00963C0B">
            <w:pPr>
              <w:pStyle w:val="Heading2"/>
              <w:outlineLvl w:val="1"/>
            </w:pPr>
            <w:r w:rsidRPr="006131FD">
              <w:t>Personal</w:t>
            </w:r>
          </w:p>
        </w:tc>
      </w:tr>
      <w:tr w:rsidR="00617A9E" w:rsidRPr="00617A9E" w:rsidTr="006131FD">
        <w:tc>
          <w:tcPr>
            <w:tcW w:w="2500" w:type="dxa"/>
          </w:tcPr>
          <w:p w:rsidR="00617A9E" w:rsidRPr="00617A9E" w:rsidRDefault="00617A9E" w:rsidP="00784113">
            <w:pPr>
              <w:rPr>
                <w:rFonts w:asciiTheme="majorHAnsi" w:hAnsiTheme="majorHAnsi"/>
              </w:rPr>
            </w:pPr>
          </w:p>
        </w:tc>
        <w:tc>
          <w:tcPr>
            <w:tcW w:w="2790" w:type="dxa"/>
            <w:tcBorders>
              <w:bottom w:val="single" w:sz="48" w:space="0" w:color="4F6228" w:themeColor="accent3" w:themeShade="80"/>
            </w:tcBorders>
          </w:tcPr>
          <w:p w:rsidR="00617A9E" w:rsidRPr="00617A9E" w:rsidRDefault="00617A9E" w:rsidP="00784113">
            <w:pPr>
              <w:rPr>
                <w:rFonts w:asciiTheme="majorHAnsi" w:hAnsiTheme="majorHAnsi"/>
              </w:rPr>
            </w:pPr>
            <w:r w:rsidRPr="00617A9E">
              <w:rPr>
                <w:rFonts w:asciiTheme="majorHAnsi" w:hAnsiTheme="majorHAnsi"/>
              </w:rPr>
              <w:t>Bank Reconciliation</w:t>
            </w:r>
          </w:p>
          <w:p w:rsidR="00617A9E" w:rsidRPr="00617A9E" w:rsidRDefault="00617A9E" w:rsidP="00784113">
            <w:pPr>
              <w:rPr>
                <w:rFonts w:asciiTheme="majorHAnsi" w:hAnsiTheme="majorHAnsi"/>
              </w:rPr>
            </w:pPr>
            <w:r w:rsidRPr="00617A9E">
              <w:rPr>
                <w:rFonts w:asciiTheme="majorHAnsi" w:hAnsiTheme="majorHAnsi"/>
              </w:rPr>
              <w:t>Budgeting</w:t>
            </w:r>
          </w:p>
          <w:p w:rsidR="00617A9E" w:rsidRPr="00617A9E" w:rsidRDefault="00617A9E" w:rsidP="00784113">
            <w:pPr>
              <w:rPr>
                <w:rFonts w:asciiTheme="majorHAnsi" w:hAnsiTheme="majorHAnsi"/>
              </w:rPr>
            </w:pPr>
            <w:r w:rsidRPr="00617A9E">
              <w:rPr>
                <w:rFonts w:asciiTheme="majorHAnsi" w:hAnsiTheme="majorHAnsi"/>
              </w:rPr>
              <w:t>Pro-forma Invoices</w:t>
            </w:r>
          </w:p>
          <w:p w:rsidR="00617A9E" w:rsidRPr="00617A9E" w:rsidRDefault="00617A9E" w:rsidP="00784113">
            <w:pPr>
              <w:rPr>
                <w:rFonts w:asciiTheme="majorHAnsi" w:hAnsiTheme="majorHAnsi"/>
              </w:rPr>
            </w:pPr>
            <w:r w:rsidRPr="00617A9E">
              <w:rPr>
                <w:rFonts w:asciiTheme="majorHAnsi" w:hAnsiTheme="majorHAnsi"/>
              </w:rPr>
              <w:t>Pay Orders</w:t>
            </w:r>
          </w:p>
          <w:p w:rsidR="00617A9E" w:rsidRPr="00617A9E" w:rsidRDefault="00617A9E" w:rsidP="00784113">
            <w:pPr>
              <w:rPr>
                <w:rFonts w:asciiTheme="majorHAnsi" w:hAnsiTheme="majorHAnsi"/>
              </w:rPr>
            </w:pPr>
            <w:r w:rsidRPr="00617A9E">
              <w:rPr>
                <w:rFonts w:asciiTheme="majorHAnsi" w:hAnsiTheme="majorHAnsi"/>
              </w:rPr>
              <w:t>Auditing</w:t>
            </w:r>
          </w:p>
          <w:p w:rsidR="00617A9E" w:rsidRPr="00617A9E" w:rsidRDefault="00617A9E" w:rsidP="00784113">
            <w:pPr>
              <w:rPr>
                <w:rFonts w:asciiTheme="majorHAnsi" w:hAnsiTheme="majorHAnsi"/>
              </w:rPr>
            </w:pPr>
            <w:r w:rsidRPr="00617A9E">
              <w:rPr>
                <w:rFonts w:asciiTheme="majorHAnsi" w:hAnsiTheme="majorHAnsi"/>
              </w:rPr>
              <w:t>Moral Check</w:t>
            </w:r>
          </w:p>
          <w:p w:rsidR="00617A9E" w:rsidRPr="00617A9E" w:rsidRDefault="00617A9E" w:rsidP="00784113">
            <w:pPr>
              <w:rPr>
                <w:rFonts w:asciiTheme="majorHAnsi" w:hAnsiTheme="majorHAnsi"/>
              </w:rPr>
            </w:pPr>
            <w:r w:rsidRPr="00617A9E">
              <w:rPr>
                <w:rFonts w:asciiTheme="majorHAnsi" w:hAnsiTheme="majorHAnsi"/>
              </w:rPr>
              <w:t>Business Affairs</w:t>
            </w:r>
          </w:p>
        </w:tc>
        <w:tc>
          <w:tcPr>
            <w:tcW w:w="2790" w:type="dxa"/>
            <w:gridSpan w:val="4"/>
            <w:tcBorders>
              <w:bottom w:val="single" w:sz="48" w:space="0" w:color="4F6228" w:themeColor="accent3" w:themeShade="80"/>
            </w:tcBorders>
          </w:tcPr>
          <w:p w:rsidR="00617A9E" w:rsidRPr="00617A9E" w:rsidRDefault="00617A9E" w:rsidP="00784113">
            <w:pPr>
              <w:rPr>
                <w:rFonts w:asciiTheme="majorHAnsi" w:hAnsiTheme="majorHAnsi"/>
              </w:rPr>
            </w:pPr>
            <w:r w:rsidRPr="00617A9E">
              <w:rPr>
                <w:rFonts w:asciiTheme="majorHAnsi" w:hAnsiTheme="majorHAnsi"/>
              </w:rPr>
              <w:t>Microsoft Excel</w:t>
            </w:r>
          </w:p>
          <w:p w:rsidR="00617A9E" w:rsidRPr="00617A9E" w:rsidRDefault="00617A9E" w:rsidP="00784113">
            <w:pPr>
              <w:rPr>
                <w:rFonts w:asciiTheme="majorHAnsi" w:hAnsiTheme="majorHAnsi"/>
              </w:rPr>
            </w:pPr>
            <w:r w:rsidRPr="00617A9E">
              <w:rPr>
                <w:rFonts w:asciiTheme="majorHAnsi" w:hAnsiTheme="majorHAnsi"/>
              </w:rPr>
              <w:t>Microsoft Access</w:t>
            </w:r>
          </w:p>
          <w:p w:rsidR="00617A9E" w:rsidRPr="00617A9E" w:rsidRDefault="00617A9E" w:rsidP="00784113">
            <w:pPr>
              <w:rPr>
                <w:rFonts w:asciiTheme="majorHAnsi" w:hAnsiTheme="majorHAnsi"/>
              </w:rPr>
            </w:pPr>
            <w:r w:rsidRPr="00617A9E">
              <w:rPr>
                <w:rFonts w:asciiTheme="majorHAnsi" w:hAnsiTheme="majorHAnsi"/>
              </w:rPr>
              <w:t>Data Entry</w:t>
            </w:r>
          </w:p>
          <w:p w:rsidR="00617A9E" w:rsidRPr="00617A9E" w:rsidRDefault="00617A9E" w:rsidP="00784113">
            <w:pPr>
              <w:rPr>
                <w:rFonts w:asciiTheme="majorHAnsi" w:hAnsiTheme="majorHAnsi"/>
              </w:rPr>
            </w:pPr>
            <w:r w:rsidRPr="00617A9E">
              <w:rPr>
                <w:rFonts w:asciiTheme="majorHAnsi" w:hAnsiTheme="majorHAnsi"/>
              </w:rPr>
              <w:t>Recordkeeping</w:t>
            </w:r>
          </w:p>
          <w:p w:rsidR="00617A9E" w:rsidRPr="00617A9E" w:rsidRDefault="00617A9E" w:rsidP="00784113">
            <w:pPr>
              <w:rPr>
                <w:rFonts w:asciiTheme="majorHAnsi" w:hAnsiTheme="majorHAnsi"/>
              </w:rPr>
            </w:pPr>
            <w:r w:rsidRPr="00617A9E">
              <w:rPr>
                <w:rFonts w:asciiTheme="majorHAnsi" w:hAnsiTheme="majorHAnsi"/>
              </w:rPr>
              <w:t>Financial Data Analysis</w:t>
            </w:r>
          </w:p>
          <w:p w:rsidR="00617A9E" w:rsidRPr="00617A9E" w:rsidRDefault="00617A9E" w:rsidP="00784113">
            <w:pPr>
              <w:rPr>
                <w:rFonts w:asciiTheme="majorHAnsi" w:hAnsiTheme="majorHAnsi"/>
              </w:rPr>
            </w:pPr>
            <w:r w:rsidRPr="00617A9E">
              <w:rPr>
                <w:rFonts w:asciiTheme="majorHAnsi" w:hAnsiTheme="majorHAnsi"/>
              </w:rPr>
              <w:t>Numeric Data processing</w:t>
            </w:r>
          </w:p>
          <w:p w:rsidR="00617A9E" w:rsidRPr="00617A9E" w:rsidRDefault="00617A9E" w:rsidP="00784113">
            <w:pPr>
              <w:rPr>
                <w:rFonts w:asciiTheme="majorHAnsi" w:hAnsiTheme="majorHAnsi"/>
              </w:rPr>
            </w:pPr>
            <w:r w:rsidRPr="00617A9E">
              <w:rPr>
                <w:rFonts w:asciiTheme="majorHAnsi" w:hAnsiTheme="majorHAnsi"/>
              </w:rPr>
              <w:t>Stock Exchange Affairs</w:t>
            </w:r>
          </w:p>
        </w:tc>
        <w:tc>
          <w:tcPr>
            <w:tcW w:w="2480" w:type="dxa"/>
            <w:tcBorders>
              <w:bottom w:val="single" w:sz="48" w:space="0" w:color="4F6228" w:themeColor="accent3" w:themeShade="80"/>
            </w:tcBorders>
          </w:tcPr>
          <w:p w:rsidR="00617A9E" w:rsidRDefault="00617A9E" w:rsidP="00784113">
            <w:pPr>
              <w:rPr>
                <w:rFonts w:asciiTheme="majorHAnsi" w:hAnsiTheme="majorHAnsi"/>
              </w:rPr>
            </w:pPr>
            <w:r>
              <w:rPr>
                <w:rFonts w:asciiTheme="majorHAnsi" w:hAnsiTheme="majorHAnsi"/>
              </w:rPr>
              <w:t>Teamwork</w:t>
            </w:r>
          </w:p>
          <w:p w:rsidR="00617A9E" w:rsidRDefault="00617A9E" w:rsidP="00784113">
            <w:pPr>
              <w:rPr>
                <w:rFonts w:asciiTheme="majorHAnsi" w:hAnsiTheme="majorHAnsi"/>
              </w:rPr>
            </w:pPr>
            <w:r>
              <w:rPr>
                <w:rFonts w:asciiTheme="majorHAnsi" w:hAnsiTheme="majorHAnsi"/>
              </w:rPr>
              <w:t>Listening Skills</w:t>
            </w:r>
          </w:p>
          <w:p w:rsidR="00617A9E" w:rsidRDefault="00617A9E" w:rsidP="00784113">
            <w:pPr>
              <w:rPr>
                <w:rFonts w:asciiTheme="majorHAnsi" w:hAnsiTheme="majorHAnsi"/>
              </w:rPr>
            </w:pPr>
            <w:r>
              <w:rPr>
                <w:rFonts w:asciiTheme="majorHAnsi" w:hAnsiTheme="majorHAnsi"/>
              </w:rPr>
              <w:t>Communication</w:t>
            </w:r>
          </w:p>
          <w:p w:rsidR="00617A9E" w:rsidRDefault="00617A9E" w:rsidP="00784113">
            <w:pPr>
              <w:rPr>
                <w:rFonts w:asciiTheme="majorHAnsi" w:hAnsiTheme="majorHAnsi"/>
              </w:rPr>
            </w:pPr>
            <w:r>
              <w:rPr>
                <w:rFonts w:asciiTheme="majorHAnsi" w:hAnsiTheme="majorHAnsi"/>
              </w:rPr>
              <w:t>Time Management</w:t>
            </w:r>
          </w:p>
          <w:p w:rsidR="00617A9E" w:rsidRDefault="00617A9E" w:rsidP="00784113">
            <w:pPr>
              <w:rPr>
                <w:rFonts w:asciiTheme="majorHAnsi" w:hAnsiTheme="majorHAnsi"/>
              </w:rPr>
            </w:pPr>
            <w:r>
              <w:rPr>
                <w:rFonts w:asciiTheme="majorHAnsi" w:hAnsiTheme="majorHAnsi"/>
              </w:rPr>
              <w:t>Meeting Deadline</w:t>
            </w:r>
          </w:p>
          <w:p w:rsidR="00617A9E" w:rsidRDefault="00617A9E" w:rsidP="00784113">
            <w:pPr>
              <w:rPr>
                <w:rFonts w:asciiTheme="majorHAnsi" w:hAnsiTheme="majorHAnsi"/>
              </w:rPr>
            </w:pPr>
            <w:r>
              <w:rPr>
                <w:rFonts w:asciiTheme="majorHAnsi" w:hAnsiTheme="majorHAnsi"/>
              </w:rPr>
              <w:t>Quick Learner</w:t>
            </w:r>
          </w:p>
          <w:p w:rsidR="00617A9E" w:rsidRPr="00617A9E" w:rsidRDefault="00617A9E" w:rsidP="00784113">
            <w:pPr>
              <w:rPr>
                <w:rFonts w:asciiTheme="majorHAnsi" w:hAnsiTheme="majorHAnsi"/>
              </w:rPr>
            </w:pPr>
            <w:r>
              <w:rPr>
                <w:rFonts w:asciiTheme="majorHAnsi" w:hAnsiTheme="majorHAnsi"/>
              </w:rPr>
              <w:t>Affairs Management</w:t>
            </w:r>
          </w:p>
        </w:tc>
      </w:tr>
      <w:tr w:rsidR="001161E9" w:rsidRPr="00617A9E" w:rsidTr="006131FD">
        <w:tc>
          <w:tcPr>
            <w:tcW w:w="2500" w:type="dxa"/>
          </w:tcPr>
          <w:p w:rsidR="001161E9" w:rsidRPr="006131FD" w:rsidRDefault="001161E9" w:rsidP="00963C0B">
            <w:pPr>
              <w:pStyle w:val="Heading1"/>
              <w:outlineLvl w:val="0"/>
            </w:pPr>
            <w:r w:rsidRPr="006131FD">
              <w:t>Acquired Skills</w:t>
            </w:r>
          </w:p>
        </w:tc>
        <w:tc>
          <w:tcPr>
            <w:tcW w:w="8060" w:type="dxa"/>
            <w:gridSpan w:val="6"/>
            <w:tcBorders>
              <w:top w:val="single" w:sz="48" w:space="0" w:color="4F6228" w:themeColor="accent3" w:themeShade="80"/>
              <w:bottom w:val="single" w:sz="48" w:space="0" w:color="4F6228" w:themeColor="accent3" w:themeShade="80"/>
            </w:tcBorders>
          </w:tcPr>
          <w:p w:rsidR="001161E9" w:rsidRPr="00B30B1C" w:rsidRDefault="001161E9" w:rsidP="00B30B1C">
            <w:pPr>
              <w:pStyle w:val="ListParagraph"/>
              <w:numPr>
                <w:ilvl w:val="0"/>
                <w:numId w:val="1"/>
              </w:numPr>
              <w:rPr>
                <w:rFonts w:asciiTheme="majorHAnsi" w:hAnsiTheme="majorHAnsi"/>
              </w:rPr>
            </w:pPr>
            <w:r w:rsidRPr="00B30B1C">
              <w:rPr>
                <w:rFonts w:asciiTheme="majorHAnsi" w:hAnsiTheme="majorHAnsi"/>
              </w:rPr>
              <w:t>Well Organized</w:t>
            </w:r>
          </w:p>
          <w:p w:rsidR="001161E9" w:rsidRPr="00B30B1C" w:rsidRDefault="001161E9" w:rsidP="00B30B1C">
            <w:pPr>
              <w:pStyle w:val="ListParagraph"/>
              <w:numPr>
                <w:ilvl w:val="0"/>
                <w:numId w:val="1"/>
              </w:numPr>
              <w:rPr>
                <w:rFonts w:asciiTheme="majorHAnsi" w:hAnsiTheme="majorHAnsi"/>
              </w:rPr>
            </w:pPr>
            <w:r w:rsidRPr="00B30B1C">
              <w:rPr>
                <w:rFonts w:asciiTheme="majorHAnsi" w:hAnsiTheme="majorHAnsi"/>
              </w:rPr>
              <w:t>Detail Oriented</w:t>
            </w:r>
          </w:p>
          <w:p w:rsidR="001161E9" w:rsidRPr="00B30B1C" w:rsidRDefault="001161E9" w:rsidP="00B30B1C">
            <w:pPr>
              <w:pStyle w:val="ListParagraph"/>
              <w:numPr>
                <w:ilvl w:val="0"/>
                <w:numId w:val="1"/>
              </w:numPr>
              <w:rPr>
                <w:rFonts w:asciiTheme="majorHAnsi" w:hAnsiTheme="majorHAnsi"/>
              </w:rPr>
            </w:pPr>
            <w:r w:rsidRPr="00B30B1C">
              <w:rPr>
                <w:rFonts w:asciiTheme="majorHAnsi" w:hAnsiTheme="majorHAnsi"/>
              </w:rPr>
              <w:t>Business Savvy</w:t>
            </w:r>
          </w:p>
          <w:p w:rsidR="001161E9" w:rsidRPr="00B30B1C" w:rsidRDefault="001161E9" w:rsidP="00B30B1C">
            <w:pPr>
              <w:pStyle w:val="ListParagraph"/>
              <w:numPr>
                <w:ilvl w:val="0"/>
                <w:numId w:val="1"/>
              </w:numPr>
              <w:rPr>
                <w:rFonts w:asciiTheme="majorHAnsi" w:hAnsiTheme="majorHAnsi"/>
              </w:rPr>
            </w:pPr>
            <w:r w:rsidRPr="00B30B1C">
              <w:rPr>
                <w:rFonts w:asciiTheme="majorHAnsi" w:hAnsiTheme="majorHAnsi"/>
              </w:rPr>
              <w:t>Excellent Communicator</w:t>
            </w:r>
          </w:p>
          <w:p w:rsidR="001161E9" w:rsidRPr="00B30B1C" w:rsidRDefault="001161E9" w:rsidP="00B30B1C">
            <w:pPr>
              <w:pStyle w:val="ListParagraph"/>
              <w:numPr>
                <w:ilvl w:val="0"/>
                <w:numId w:val="1"/>
              </w:numPr>
              <w:rPr>
                <w:rFonts w:asciiTheme="majorHAnsi" w:hAnsiTheme="majorHAnsi"/>
              </w:rPr>
            </w:pPr>
            <w:r w:rsidRPr="00B30B1C">
              <w:rPr>
                <w:rFonts w:asciiTheme="majorHAnsi" w:hAnsiTheme="majorHAnsi"/>
              </w:rPr>
              <w:t>Processing Invoices</w:t>
            </w:r>
          </w:p>
          <w:p w:rsidR="001161E9" w:rsidRPr="00B30B1C" w:rsidRDefault="001161E9" w:rsidP="00B30B1C">
            <w:pPr>
              <w:pStyle w:val="ListParagraph"/>
              <w:numPr>
                <w:ilvl w:val="0"/>
                <w:numId w:val="1"/>
              </w:numPr>
              <w:rPr>
                <w:rFonts w:asciiTheme="majorHAnsi" w:hAnsiTheme="majorHAnsi"/>
              </w:rPr>
            </w:pPr>
            <w:r w:rsidRPr="00B30B1C">
              <w:rPr>
                <w:rFonts w:asciiTheme="majorHAnsi" w:hAnsiTheme="majorHAnsi"/>
              </w:rPr>
              <w:t>E-Commerce</w:t>
            </w:r>
          </w:p>
          <w:p w:rsidR="001161E9" w:rsidRPr="00B30B1C" w:rsidRDefault="001161E9" w:rsidP="00B30B1C">
            <w:pPr>
              <w:pStyle w:val="ListParagraph"/>
              <w:numPr>
                <w:ilvl w:val="0"/>
                <w:numId w:val="1"/>
              </w:numPr>
              <w:rPr>
                <w:rFonts w:asciiTheme="majorHAnsi" w:hAnsiTheme="majorHAnsi"/>
              </w:rPr>
            </w:pPr>
            <w:r w:rsidRPr="00B30B1C">
              <w:rPr>
                <w:rFonts w:asciiTheme="majorHAnsi" w:hAnsiTheme="majorHAnsi"/>
              </w:rPr>
              <w:t>Knowledge of online business transactions</w:t>
            </w:r>
          </w:p>
          <w:p w:rsidR="001161E9" w:rsidRPr="00B30B1C" w:rsidRDefault="001161E9" w:rsidP="00B30B1C">
            <w:pPr>
              <w:pStyle w:val="ListParagraph"/>
              <w:numPr>
                <w:ilvl w:val="0"/>
                <w:numId w:val="1"/>
              </w:numPr>
              <w:rPr>
                <w:rFonts w:asciiTheme="majorHAnsi" w:hAnsiTheme="majorHAnsi"/>
              </w:rPr>
            </w:pPr>
            <w:r w:rsidRPr="00B30B1C">
              <w:rPr>
                <w:rFonts w:asciiTheme="majorHAnsi" w:hAnsiTheme="majorHAnsi"/>
              </w:rPr>
              <w:t>Online Banking</w:t>
            </w:r>
          </w:p>
        </w:tc>
      </w:tr>
      <w:tr w:rsidR="001161E9" w:rsidRPr="00617A9E" w:rsidTr="006131FD">
        <w:tc>
          <w:tcPr>
            <w:tcW w:w="2500" w:type="dxa"/>
          </w:tcPr>
          <w:p w:rsidR="001161E9" w:rsidRPr="006131FD" w:rsidRDefault="001161E9" w:rsidP="00963C0B">
            <w:pPr>
              <w:pStyle w:val="Heading1"/>
              <w:outlineLvl w:val="0"/>
            </w:pPr>
            <w:r w:rsidRPr="006131FD">
              <w:t>Hobbies and Interests</w:t>
            </w:r>
          </w:p>
        </w:tc>
        <w:tc>
          <w:tcPr>
            <w:tcW w:w="8060" w:type="dxa"/>
            <w:gridSpan w:val="6"/>
            <w:tcBorders>
              <w:top w:val="single" w:sz="48" w:space="0" w:color="4F6228" w:themeColor="accent3" w:themeShade="80"/>
              <w:bottom w:val="single" w:sz="48" w:space="0" w:color="4F6228" w:themeColor="accent3" w:themeShade="80"/>
            </w:tcBorders>
          </w:tcPr>
          <w:p w:rsidR="001161E9" w:rsidRPr="00B30B1C" w:rsidRDefault="001161E9" w:rsidP="00B30B1C">
            <w:pPr>
              <w:pStyle w:val="ListParagraph"/>
              <w:numPr>
                <w:ilvl w:val="0"/>
                <w:numId w:val="2"/>
              </w:numPr>
              <w:rPr>
                <w:rFonts w:asciiTheme="majorHAnsi" w:hAnsiTheme="majorHAnsi"/>
              </w:rPr>
            </w:pPr>
            <w:r w:rsidRPr="00B30B1C">
              <w:rPr>
                <w:rFonts w:asciiTheme="majorHAnsi" w:hAnsiTheme="majorHAnsi"/>
              </w:rPr>
              <w:t>Study of accounts related book to get up to date knowledge</w:t>
            </w:r>
          </w:p>
          <w:p w:rsidR="001161E9" w:rsidRPr="00B30B1C" w:rsidRDefault="001161E9" w:rsidP="00B30B1C">
            <w:pPr>
              <w:pStyle w:val="ListParagraph"/>
              <w:numPr>
                <w:ilvl w:val="0"/>
                <w:numId w:val="2"/>
              </w:numPr>
              <w:rPr>
                <w:rFonts w:asciiTheme="majorHAnsi" w:hAnsiTheme="majorHAnsi"/>
              </w:rPr>
            </w:pPr>
            <w:r w:rsidRPr="00B30B1C">
              <w:rPr>
                <w:rFonts w:asciiTheme="majorHAnsi" w:hAnsiTheme="majorHAnsi"/>
              </w:rPr>
              <w:t xml:space="preserve">Creating accounts related documents templates in MS Excel for fellow students </w:t>
            </w:r>
          </w:p>
          <w:p w:rsidR="001161E9" w:rsidRPr="00B30B1C" w:rsidRDefault="001161E9" w:rsidP="00B30B1C">
            <w:pPr>
              <w:pStyle w:val="ListParagraph"/>
              <w:numPr>
                <w:ilvl w:val="0"/>
                <w:numId w:val="2"/>
              </w:numPr>
              <w:rPr>
                <w:rFonts w:asciiTheme="majorHAnsi" w:hAnsiTheme="majorHAnsi"/>
              </w:rPr>
            </w:pPr>
            <w:r w:rsidRPr="00B30B1C">
              <w:rPr>
                <w:rFonts w:asciiTheme="majorHAnsi" w:hAnsiTheme="majorHAnsi"/>
              </w:rPr>
              <w:t>Attending Seminars</w:t>
            </w:r>
          </w:p>
          <w:p w:rsidR="001161E9" w:rsidRPr="00B30B1C" w:rsidRDefault="001161E9" w:rsidP="00B30B1C">
            <w:pPr>
              <w:pStyle w:val="ListParagraph"/>
              <w:numPr>
                <w:ilvl w:val="0"/>
                <w:numId w:val="2"/>
              </w:numPr>
              <w:rPr>
                <w:rFonts w:asciiTheme="majorHAnsi" w:hAnsiTheme="majorHAnsi"/>
              </w:rPr>
            </w:pPr>
            <w:r w:rsidRPr="00B30B1C">
              <w:rPr>
                <w:rFonts w:asciiTheme="majorHAnsi" w:hAnsiTheme="majorHAnsi"/>
              </w:rPr>
              <w:t>Public Speaking</w:t>
            </w:r>
          </w:p>
          <w:p w:rsidR="001161E9" w:rsidRPr="00B30B1C" w:rsidRDefault="001161E9" w:rsidP="00B30B1C">
            <w:pPr>
              <w:pStyle w:val="ListParagraph"/>
              <w:numPr>
                <w:ilvl w:val="0"/>
                <w:numId w:val="2"/>
              </w:numPr>
              <w:rPr>
                <w:rFonts w:asciiTheme="majorHAnsi" w:hAnsiTheme="majorHAnsi"/>
              </w:rPr>
            </w:pPr>
            <w:r w:rsidRPr="00B30B1C">
              <w:rPr>
                <w:rFonts w:asciiTheme="majorHAnsi" w:hAnsiTheme="majorHAnsi"/>
              </w:rPr>
              <w:lastRenderedPageBreak/>
              <w:t>Swimming</w:t>
            </w:r>
          </w:p>
        </w:tc>
      </w:tr>
      <w:tr w:rsidR="006A118F" w:rsidRPr="00617A9E" w:rsidTr="006131FD">
        <w:tc>
          <w:tcPr>
            <w:tcW w:w="2500" w:type="dxa"/>
          </w:tcPr>
          <w:p w:rsidR="006A118F" w:rsidRPr="006131FD" w:rsidRDefault="001161E9" w:rsidP="00963C0B">
            <w:pPr>
              <w:pStyle w:val="Heading1"/>
              <w:outlineLvl w:val="0"/>
            </w:pPr>
            <w:r w:rsidRPr="006131FD">
              <w:lastRenderedPageBreak/>
              <w:t>References</w:t>
            </w:r>
          </w:p>
        </w:tc>
        <w:tc>
          <w:tcPr>
            <w:tcW w:w="8060" w:type="dxa"/>
            <w:gridSpan w:val="6"/>
            <w:tcBorders>
              <w:top w:val="single" w:sz="48" w:space="0" w:color="4F6228" w:themeColor="accent3" w:themeShade="80"/>
              <w:bottom w:val="single" w:sz="48" w:space="0" w:color="4F6228" w:themeColor="accent3" w:themeShade="80"/>
            </w:tcBorders>
          </w:tcPr>
          <w:p w:rsidR="001161E9" w:rsidRPr="00617A9E" w:rsidRDefault="001161E9" w:rsidP="00515B74">
            <w:pPr>
              <w:rPr>
                <w:rFonts w:asciiTheme="majorHAnsi" w:hAnsiTheme="majorHAnsi"/>
              </w:rPr>
            </w:pPr>
            <w:r>
              <w:rPr>
                <w:rFonts w:asciiTheme="majorHAnsi" w:hAnsiTheme="majorHAnsi"/>
              </w:rPr>
              <w:t>Will be provided on request</w:t>
            </w:r>
          </w:p>
        </w:tc>
      </w:tr>
    </w:tbl>
    <w:p w:rsidR="00E629E5" w:rsidRDefault="00E629E5" w:rsidP="00515B74">
      <w:pPr>
        <w:spacing w:after="0" w:line="240" w:lineRule="auto"/>
        <w:rPr>
          <w:rFonts w:asciiTheme="majorHAnsi" w:hAnsiTheme="majorHAnsi"/>
        </w:rPr>
      </w:pPr>
    </w:p>
    <w:p w:rsidR="00E629E5" w:rsidRDefault="00E629E5">
      <w:pPr>
        <w:rPr>
          <w:rFonts w:asciiTheme="majorHAnsi" w:hAnsiTheme="majorHAnsi"/>
        </w:rPr>
      </w:pPr>
      <w:r>
        <w:rPr>
          <w:rFonts w:asciiTheme="majorHAnsi" w:hAnsiTheme="majorHAnsi"/>
        </w:rPr>
        <w:br w:type="page"/>
      </w:r>
    </w:p>
    <w:p w:rsidR="00E262CB" w:rsidRDefault="00E262CB">
      <w:pPr>
        <w:rPr>
          <w:rFonts w:asciiTheme="majorHAnsi" w:hAnsiTheme="majorHAnsi"/>
        </w:rPr>
      </w:pPr>
    </w:p>
    <w:p w:rsidR="00E262CB" w:rsidRDefault="00E262CB" w:rsidP="00E262C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262CB" w:rsidRDefault="00E262CB" w:rsidP="00E262CB">
      <w:pPr>
        <w:pStyle w:val="NormalWeb"/>
        <w:pBdr>
          <w:left w:val="single" w:sz="24" w:space="10" w:color="9BBB59"/>
          <w:right w:val="single" w:sz="24" w:space="10" w:color="9BBB59"/>
        </w:pBdr>
        <w:spacing w:before="0" w:beforeAutospacing="0" w:after="0" w:afterAutospacing="0"/>
        <w:jc w:val="both"/>
      </w:pPr>
      <w:r>
        <w:t> </w:t>
      </w:r>
    </w:p>
    <w:p w:rsidR="00E262CB" w:rsidRDefault="00E262CB" w:rsidP="00E262C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262CB" w:rsidRDefault="00E262CB" w:rsidP="00E262CB">
      <w:pPr>
        <w:pStyle w:val="NormalWeb"/>
        <w:pBdr>
          <w:left w:val="single" w:sz="24" w:space="10" w:color="9BBB59"/>
          <w:right w:val="single" w:sz="24" w:space="10" w:color="9BBB59"/>
        </w:pBdr>
        <w:spacing w:before="0" w:beforeAutospacing="0" w:after="0" w:afterAutospacing="0"/>
        <w:jc w:val="both"/>
      </w:pPr>
      <w:r>
        <w:t> </w:t>
      </w:r>
    </w:p>
    <w:p w:rsidR="00E262CB" w:rsidRDefault="00E262CB" w:rsidP="00E262C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E262CB" w:rsidRDefault="00E262CB">
      <w:pPr>
        <w:rPr>
          <w:rFonts w:asciiTheme="majorHAnsi" w:hAnsiTheme="majorHAnsi"/>
        </w:rPr>
      </w:pPr>
    </w:p>
    <w:sectPr w:rsidR="00E262CB" w:rsidSect="006131FD">
      <w:head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F7" w:rsidRDefault="000A71F7" w:rsidP="006131FD">
      <w:pPr>
        <w:spacing w:after="0" w:line="240" w:lineRule="auto"/>
      </w:pPr>
      <w:r>
        <w:separator/>
      </w:r>
    </w:p>
  </w:endnote>
  <w:endnote w:type="continuationSeparator" w:id="0">
    <w:p w:rsidR="000A71F7" w:rsidRDefault="000A71F7" w:rsidP="0061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B1" w:rsidRPr="007003B1" w:rsidRDefault="007003B1">
    <w:pPr>
      <w:pStyle w:val="Footer"/>
      <w:rPr>
        <w:rFonts w:ascii="Cambria" w:hAnsi="Cambria"/>
        <w:vanish/>
      </w:rPr>
    </w:pPr>
    <w:r w:rsidRPr="007003B1">
      <w:rPr>
        <w:rStyle w:val="tgc"/>
        <w:rFonts w:ascii="Cambria" w:hAnsi="Cambria"/>
        <w:vanish/>
      </w:rPr>
      <w:t xml:space="preserve">© </w:t>
    </w:r>
    <w:r w:rsidRPr="007003B1">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F7" w:rsidRDefault="000A71F7" w:rsidP="006131FD">
      <w:pPr>
        <w:spacing w:after="0" w:line="240" w:lineRule="auto"/>
      </w:pPr>
      <w:r>
        <w:separator/>
      </w:r>
    </w:p>
  </w:footnote>
  <w:footnote w:type="continuationSeparator" w:id="0">
    <w:p w:rsidR="000A71F7" w:rsidRDefault="000A71F7" w:rsidP="0061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1FD" w:rsidRPr="006131FD" w:rsidRDefault="006131FD" w:rsidP="006131FD">
    <w:pPr>
      <w:rPr>
        <w:rFonts w:ascii="Broadway" w:hAnsi="Broadway"/>
        <w:color w:val="4F6228" w:themeColor="accent3" w:themeShade="80"/>
        <w:sz w:val="52"/>
        <w:szCs w:val="52"/>
      </w:rPr>
    </w:pPr>
    <w:r w:rsidRPr="006131FD">
      <w:rPr>
        <w:rFonts w:ascii="Broadway" w:hAnsi="Broadway"/>
        <w:color w:val="4F6228" w:themeColor="accent3" w:themeShade="80"/>
        <w:sz w:val="52"/>
        <w:szCs w:val="52"/>
      </w:rPr>
      <w:t>Kathy Johnson</w:t>
    </w:r>
  </w:p>
  <w:p w:rsidR="006131FD" w:rsidRDefault="006131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B06"/>
    <w:multiLevelType w:val="hybridMultilevel"/>
    <w:tmpl w:val="3FDEA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A7449E"/>
    <w:multiLevelType w:val="hybridMultilevel"/>
    <w:tmpl w:val="2FCE6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15B74"/>
    <w:rsid w:val="000A71F7"/>
    <w:rsid w:val="001161E9"/>
    <w:rsid w:val="0012100B"/>
    <w:rsid w:val="001805CF"/>
    <w:rsid w:val="001D370B"/>
    <w:rsid w:val="003A719B"/>
    <w:rsid w:val="00477EC0"/>
    <w:rsid w:val="00515B74"/>
    <w:rsid w:val="005C0700"/>
    <w:rsid w:val="006131FD"/>
    <w:rsid w:val="00617A9E"/>
    <w:rsid w:val="006771CC"/>
    <w:rsid w:val="006A118F"/>
    <w:rsid w:val="007003B1"/>
    <w:rsid w:val="007258F2"/>
    <w:rsid w:val="007E2324"/>
    <w:rsid w:val="008C7204"/>
    <w:rsid w:val="00963C0B"/>
    <w:rsid w:val="00AF06E2"/>
    <w:rsid w:val="00B30B1C"/>
    <w:rsid w:val="00B549F9"/>
    <w:rsid w:val="00BC1C58"/>
    <w:rsid w:val="00D65039"/>
    <w:rsid w:val="00E262CB"/>
    <w:rsid w:val="00E629E5"/>
    <w:rsid w:val="00EE63AC"/>
    <w:rsid w:val="00FF3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B8C3CA-BE3D-4479-9AAA-0E196167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0B"/>
  </w:style>
  <w:style w:type="paragraph" w:styleId="Heading1">
    <w:name w:val="heading 1"/>
    <w:next w:val="Normal"/>
    <w:link w:val="Heading1Char"/>
    <w:uiPriority w:val="9"/>
    <w:qFormat/>
    <w:rsid w:val="00963C0B"/>
    <w:pPr>
      <w:spacing w:after="0" w:line="240" w:lineRule="auto"/>
      <w:outlineLvl w:val="0"/>
    </w:pPr>
    <w:rPr>
      <w:rFonts w:ascii="Arial" w:hAnsi="Arial" w:cs="Arial"/>
      <w:b/>
      <w:color w:val="4F6228" w:themeColor="accent3" w:themeShade="80"/>
      <w:sz w:val="24"/>
      <w:szCs w:val="24"/>
    </w:rPr>
  </w:style>
  <w:style w:type="paragraph" w:styleId="Heading2">
    <w:name w:val="heading 2"/>
    <w:next w:val="Normal"/>
    <w:link w:val="Heading2Char"/>
    <w:uiPriority w:val="9"/>
    <w:unhideWhenUsed/>
    <w:qFormat/>
    <w:rsid w:val="00963C0B"/>
    <w:pPr>
      <w:spacing w:after="0" w:line="240" w:lineRule="auto"/>
      <w:outlineLvl w:val="1"/>
    </w:pPr>
    <w:rPr>
      <w:rFonts w:asciiTheme="majorHAnsi" w:hAnsiTheme="maj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B74"/>
    <w:rPr>
      <w:color w:val="0000FF" w:themeColor="hyperlink"/>
      <w:u w:val="single"/>
    </w:rPr>
  </w:style>
  <w:style w:type="table" w:styleId="TableGrid">
    <w:name w:val="Table Grid"/>
    <w:basedOn w:val="TableNormal"/>
    <w:uiPriority w:val="59"/>
    <w:rsid w:val="00EE63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0B1C"/>
    <w:pPr>
      <w:ind w:left="720"/>
      <w:contextualSpacing/>
    </w:pPr>
  </w:style>
  <w:style w:type="paragraph" w:styleId="Header">
    <w:name w:val="header"/>
    <w:basedOn w:val="Normal"/>
    <w:link w:val="HeaderChar"/>
    <w:uiPriority w:val="99"/>
    <w:semiHidden/>
    <w:unhideWhenUsed/>
    <w:rsid w:val="00613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31FD"/>
  </w:style>
  <w:style w:type="paragraph" w:styleId="Footer">
    <w:name w:val="footer"/>
    <w:basedOn w:val="Normal"/>
    <w:link w:val="FooterChar"/>
    <w:uiPriority w:val="99"/>
    <w:semiHidden/>
    <w:unhideWhenUsed/>
    <w:rsid w:val="006131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31FD"/>
  </w:style>
  <w:style w:type="paragraph" w:styleId="Title">
    <w:name w:val="Title"/>
    <w:next w:val="Normal"/>
    <w:link w:val="TitleChar"/>
    <w:uiPriority w:val="10"/>
    <w:qFormat/>
    <w:rsid w:val="00963C0B"/>
    <w:pPr>
      <w:spacing w:after="0" w:line="240" w:lineRule="auto"/>
    </w:pPr>
    <w:rPr>
      <w:rFonts w:ascii="Garamond" w:hAnsi="Garamond"/>
      <w:b/>
      <w:color w:val="4F6228" w:themeColor="accent3" w:themeShade="80"/>
      <w:sz w:val="60"/>
      <w:szCs w:val="60"/>
    </w:rPr>
  </w:style>
  <w:style w:type="character" w:customStyle="1" w:styleId="TitleChar">
    <w:name w:val="Title Char"/>
    <w:basedOn w:val="DefaultParagraphFont"/>
    <w:link w:val="Title"/>
    <w:uiPriority w:val="10"/>
    <w:rsid w:val="00963C0B"/>
    <w:rPr>
      <w:rFonts w:ascii="Garamond" w:hAnsi="Garamond"/>
      <w:b/>
      <w:color w:val="4F6228" w:themeColor="accent3" w:themeShade="80"/>
      <w:sz w:val="60"/>
      <w:szCs w:val="60"/>
    </w:rPr>
  </w:style>
  <w:style w:type="character" w:customStyle="1" w:styleId="Heading1Char">
    <w:name w:val="Heading 1 Char"/>
    <w:basedOn w:val="DefaultParagraphFont"/>
    <w:link w:val="Heading1"/>
    <w:uiPriority w:val="9"/>
    <w:rsid w:val="00963C0B"/>
    <w:rPr>
      <w:rFonts w:ascii="Arial" w:hAnsi="Arial" w:cs="Arial"/>
      <w:b/>
      <w:color w:val="4F6228" w:themeColor="accent3" w:themeShade="80"/>
      <w:sz w:val="24"/>
      <w:szCs w:val="24"/>
    </w:rPr>
  </w:style>
  <w:style w:type="character" w:customStyle="1" w:styleId="Heading2Char">
    <w:name w:val="Heading 2 Char"/>
    <w:basedOn w:val="DefaultParagraphFont"/>
    <w:link w:val="Heading2"/>
    <w:uiPriority w:val="9"/>
    <w:rsid w:val="00963C0B"/>
    <w:rPr>
      <w:rFonts w:asciiTheme="majorHAnsi" w:hAnsiTheme="majorHAnsi"/>
      <w:b/>
      <w:sz w:val="24"/>
      <w:szCs w:val="24"/>
    </w:rPr>
  </w:style>
  <w:style w:type="paragraph" w:styleId="BalloonText">
    <w:name w:val="Balloon Text"/>
    <w:basedOn w:val="Normal"/>
    <w:link w:val="BalloonTextChar"/>
    <w:uiPriority w:val="99"/>
    <w:semiHidden/>
    <w:unhideWhenUsed/>
    <w:rsid w:val="0018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CF"/>
    <w:rPr>
      <w:rFonts w:ascii="Tahoma" w:hAnsi="Tahoma" w:cs="Tahoma"/>
      <w:sz w:val="16"/>
      <w:szCs w:val="16"/>
    </w:rPr>
  </w:style>
  <w:style w:type="character" w:customStyle="1" w:styleId="tgc">
    <w:name w:val="_tgc"/>
    <w:rsid w:val="007003B1"/>
  </w:style>
  <w:style w:type="paragraph" w:styleId="NormalWeb">
    <w:name w:val="Normal (Web)"/>
    <w:basedOn w:val="Normal"/>
    <w:uiPriority w:val="99"/>
    <w:semiHidden/>
    <w:unhideWhenUsed/>
    <w:rsid w:val="00E262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2018-03-16T06:30:00Z</dcterms:created>
  <dcterms:modified xsi:type="dcterms:W3CDTF">2018-03-16T06:30:00Z</dcterms:modified>
</cp:coreProperties>
</file>