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5C" w:rsidRDefault="007C0C21" w:rsidP="00180BB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2252BD" w:rsidRPr="002252BD">
        <w:t>New Product Survey</w:t>
      </w:r>
    </w:p>
    <w:p w:rsidR="005A3E96" w:rsidRDefault="005A3E96" w:rsidP="005A3E96"/>
    <w:p w:rsidR="002252BD" w:rsidRPr="002252BD" w:rsidRDefault="0079445B" w:rsidP="002252BD">
      <w:pPr>
        <w:jc w:val="center"/>
        <w:rPr>
          <w:b/>
        </w:rPr>
      </w:pPr>
      <w:r>
        <w:rPr>
          <w:b/>
        </w:rPr>
        <w:t>[</w:t>
      </w:r>
      <w:r w:rsidR="002252BD" w:rsidRPr="002252BD">
        <w:rPr>
          <w:b/>
        </w:rPr>
        <w:t>The Write Touch Product Survey</w:t>
      </w:r>
      <w:r>
        <w:rPr>
          <w:b/>
        </w:rPr>
        <w:t>]</w:t>
      </w:r>
    </w:p>
    <w:p w:rsidR="002252BD" w:rsidRDefault="002252BD" w:rsidP="005A3E96"/>
    <w:p w:rsidR="002252BD" w:rsidRDefault="002252BD" w:rsidP="002252BD">
      <w:pPr>
        <w:pStyle w:val="NumberingLevel1"/>
      </w:pPr>
      <w:r>
        <w:t xml:space="preserve">How did you first hear about our product? </w:t>
      </w:r>
    </w:p>
    <w:p w:rsidR="002252BD" w:rsidRDefault="002252BD" w:rsidP="002252BD">
      <w:pPr>
        <w:pStyle w:val="NumberingLevel2"/>
      </w:pPr>
      <w:r>
        <w:t xml:space="preserve">In-store display </w:t>
      </w:r>
    </w:p>
    <w:p w:rsidR="002252BD" w:rsidRDefault="002252BD" w:rsidP="002252BD">
      <w:pPr>
        <w:pStyle w:val="NumberingLevel2"/>
      </w:pPr>
      <w:r>
        <w:t xml:space="preserve">Television or radio ad </w:t>
      </w:r>
    </w:p>
    <w:p w:rsidR="002252BD" w:rsidRDefault="002252BD" w:rsidP="002252BD">
      <w:pPr>
        <w:pStyle w:val="NumberingLevel2"/>
      </w:pPr>
      <w:r>
        <w:t xml:space="preserve">Internet </w:t>
      </w:r>
    </w:p>
    <w:p w:rsidR="002252BD" w:rsidRDefault="002252BD" w:rsidP="002252BD">
      <w:pPr>
        <w:pStyle w:val="NumberingLevel2"/>
      </w:pPr>
      <w:r>
        <w:t xml:space="preserve">Recommended by a friend </w:t>
      </w:r>
    </w:p>
    <w:p w:rsidR="002252BD" w:rsidRDefault="002252BD" w:rsidP="002252BD">
      <w:pPr>
        <w:pStyle w:val="NumberingLevel2"/>
      </w:pPr>
      <w:r>
        <w:t xml:space="preserve">Other </w:t>
      </w:r>
    </w:p>
    <w:p w:rsidR="002252BD" w:rsidRDefault="002252BD" w:rsidP="002252BD">
      <w:pPr>
        <w:pStyle w:val="NumberingLevel2"/>
      </w:pPr>
      <w:r>
        <w:t xml:space="preserve">Cannot remember </w:t>
      </w:r>
    </w:p>
    <w:p w:rsidR="002252BD" w:rsidRDefault="002252BD" w:rsidP="002252BD"/>
    <w:p w:rsidR="002252BD" w:rsidRDefault="002252BD" w:rsidP="002252BD">
      <w:pPr>
        <w:pStyle w:val="NumberingLevel1"/>
      </w:pPr>
      <w:r>
        <w:t xml:space="preserve">How often do you buy writing instruments? </w:t>
      </w:r>
    </w:p>
    <w:p w:rsidR="002252BD" w:rsidRDefault="002252BD" w:rsidP="00E81315">
      <w:pPr>
        <w:pStyle w:val="NumberingLevel2"/>
      </w:pPr>
      <w:r>
        <w:t xml:space="preserve">Once a week </w:t>
      </w:r>
    </w:p>
    <w:p w:rsidR="002252BD" w:rsidRDefault="002252BD" w:rsidP="002252BD">
      <w:pPr>
        <w:pStyle w:val="NumberingLevel2"/>
      </w:pPr>
      <w:r>
        <w:t xml:space="preserve">Two or more times per month </w:t>
      </w:r>
    </w:p>
    <w:p w:rsidR="002252BD" w:rsidRDefault="002252BD" w:rsidP="002252BD">
      <w:pPr>
        <w:pStyle w:val="NumberingLevel2"/>
      </w:pPr>
      <w:r>
        <w:t xml:space="preserve">Quarterly </w:t>
      </w:r>
    </w:p>
    <w:p w:rsidR="002252BD" w:rsidRDefault="002252BD" w:rsidP="002252BD">
      <w:pPr>
        <w:pStyle w:val="NumberingLevel2"/>
      </w:pPr>
      <w:r>
        <w:t xml:space="preserve">Semi-annually </w:t>
      </w:r>
    </w:p>
    <w:p w:rsidR="002252BD" w:rsidRDefault="002252BD" w:rsidP="002252BD">
      <w:pPr>
        <w:pStyle w:val="NumberingLevel2"/>
      </w:pPr>
      <w:r>
        <w:t xml:space="preserve">Annually </w:t>
      </w:r>
    </w:p>
    <w:p w:rsidR="002252BD" w:rsidRDefault="002252BD" w:rsidP="002252BD"/>
    <w:p w:rsidR="002252BD" w:rsidRDefault="002252BD" w:rsidP="002252BD">
      <w:pPr>
        <w:pStyle w:val="NumberingLevel1"/>
      </w:pPr>
      <w:r>
        <w:t>Where do you normally purchase office supplies such</w:t>
      </w:r>
      <w:r w:rsidR="00E81315">
        <w:t xml:space="preserve"> as these?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540"/>
        <w:gridCol w:w="4950"/>
        <w:gridCol w:w="558"/>
      </w:tblGrid>
      <w:tr w:rsidR="00E81315" w:rsidTr="008529B4">
        <w:trPr>
          <w:trHeight w:val="432"/>
          <w:jc w:val="center"/>
        </w:trPr>
        <w:tc>
          <w:tcPr>
            <w:tcW w:w="4968" w:type="dxa"/>
            <w:tcBorders>
              <w:right w:val="single" w:sz="4" w:space="0" w:color="auto"/>
            </w:tcBorders>
            <w:vAlign w:val="bottom"/>
          </w:tcPr>
          <w:p w:rsidR="00E81315" w:rsidRDefault="00E81315" w:rsidP="0079445B">
            <w:r w:rsidRPr="00E81315">
              <w:t>Department store</w:t>
            </w:r>
          </w:p>
        </w:tc>
        <w:tc>
          <w:tcPr>
            <w:tcW w:w="540" w:type="dxa"/>
            <w:tcBorders>
              <w:top w:val="single" w:sz="4" w:space="0" w:color="auto"/>
              <w:left w:val="single" w:sz="4" w:space="0" w:color="auto"/>
              <w:bottom w:val="single" w:sz="4" w:space="0" w:color="auto"/>
              <w:right w:val="single" w:sz="4" w:space="0" w:color="auto"/>
            </w:tcBorders>
            <w:vAlign w:val="bottom"/>
          </w:tcPr>
          <w:p w:rsidR="00E81315" w:rsidRDefault="00E81315" w:rsidP="00E81315"/>
        </w:tc>
        <w:tc>
          <w:tcPr>
            <w:tcW w:w="4950" w:type="dxa"/>
            <w:tcBorders>
              <w:left w:val="single" w:sz="4" w:space="0" w:color="auto"/>
              <w:right w:val="single" w:sz="4" w:space="0" w:color="auto"/>
            </w:tcBorders>
            <w:vAlign w:val="bottom"/>
          </w:tcPr>
          <w:p w:rsidR="00E81315" w:rsidRDefault="00E81315" w:rsidP="0079445B">
            <w:r w:rsidRPr="00E81315">
              <w:t>Office supply store</w:t>
            </w:r>
          </w:p>
        </w:tc>
        <w:tc>
          <w:tcPr>
            <w:tcW w:w="558" w:type="dxa"/>
            <w:tcBorders>
              <w:top w:val="single" w:sz="4" w:space="0" w:color="auto"/>
              <w:left w:val="single" w:sz="4" w:space="0" w:color="auto"/>
              <w:bottom w:val="single" w:sz="4" w:space="0" w:color="auto"/>
              <w:right w:val="single" w:sz="4" w:space="0" w:color="auto"/>
            </w:tcBorders>
            <w:vAlign w:val="bottom"/>
          </w:tcPr>
          <w:p w:rsidR="00E81315" w:rsidRDefault="00E81315" w:rsidP="00E81315"/>
        </w:tc>
      </w:tr>
      <w:tr w:rsidR="00E81315" w:rsidTr="008529B4">
        <w:trPr>
          <w:trHeight w:val="432"/>
          <w:jc w:val="center"/>
        </w:trPr>
        <w:tc>
          <w:tcPr>
            <w:tcW w:w="4968" w:type="dxa"/>
            <w:tcBorders>
              <w:right w:val="single" w:sz="4" w:space="0" w:color="auto"/>
            </w:tcBorders>
            <w:vAlign w:val="bottom"/>
          </w:tcPr>
          <w:p w:rsidR="00E81315" w:rsidRDefault="00E81315" w:rsidP="0079445B">
            <w:r w:rsidRPr="00E81315">
              <w:t>Drug store</w:t>
            </w:r>
          </w:p>
        </w:tc>
        <w:tc>
          <w:tcPr>
            <w:tcW w:w="540" w:type="dxa"/>
            <w:tcBorders>
              <w:top w:val="single" w:sz="4" w:space="0" w:color="auto"/>
              <w:left w:val="single" w:sz="4" w:space="0" w:color="auto"/>
              <w:bottom w:val="single" w:sz="4" w:space="0" w:color="auto"/>
              <w:right w:val="single" w:sz="4" w:space="0" w:color="auto"/>
            </w:tcBorders>
            <w:vAlign w:val="bottom"/>
          </w:tcPr>
          <w:p w:rsidR="00E81315" w:rsidRDefault="00E81315" w:rsidP="00E81315"/>
        </w:tc>
        <w:tc>
          <w:tcPr>
            <w:tcW w:w="4950" w:type="dxa"/>
            <w:tcBorders>
              <w:left w:val="single" w:sz="4" w:space="0" w:color="auto"/>
              <w:right w:val="single" w:sz="4" w:space="0" w:color="auto"/>
            </w:tcBorders>
            <w:vAlign w:val="bottom"/>
          </w:tcPr>
          <w:p w:rsidR="00E81315" w:rsidRDefault="00E81315" w:rsidP="0079445B">
            <w:r w:rsidRPr="00E81315">
              <w:t>Dollar store</w:t>
            </w:r>
          </w:p>
        </w:tc>
        <w:tc>
          <w:tcPr>
            <w:tcW w:w="558" w:type="dxa"/>
            <w:tcBorders>
              <w:top w:val="single" w:sz="4" w:space="0" w:color="auto"/>
              <w:left w:val="single" w:sz="4" w:space="0" w:color="auto"/>
              <w:bottom w:val="single" w:sz="4" w:space="0" w:color="auto"/>
              <w:right w:val="single" w:sz="4" w:space="0" w:color="auto"/>
            </w:tcBorders>
            <w:vAlign w:val="bottom"/>
          </w:tcPr>
          <w:p w:rsidR="00E81315" w:rsidRDefault="00E81315" w:rsidP="00E81315"/>
        </w:tc>
      </w:tr>
      <w:tr w:rsidR="00E81315" w:rsidTr="008529B4">
        <w:trPr>
          <w:trHeight w:val="432"/>
          <w:jc w:val="center"/>
        </w:trPr>
        <w:tc>
          <w:tcPr>
            <w:tcW w:w="4968" w:type="dxa"/>
            <w:tcBorders>
              <w:right w:val="single" w:sz="4" w:space="0" w:color="auto"/>
            </w:tcBorders>
            <w:vAlign w:val="bottom"/>
          </w:tcPr>
          <w:p w:rsidR="00E81315" w:rsidRDefault="00E81315" w:rsidP="0079445B">
            <w:r w:rsidRPr="00E81315">
              <w:t>Online retailer</w:t>
            </w:r>
          </w:p>
        </w:tc>
        <w:tc>
          <w:tcPr>
            <w:tcW w:w="540" w:type="dxa"/>
            <w:tcBorders>
              <w:top w:val="single" w:sz="4" w:space="0" w:color="auto"/>
              <w:left w:val="single" w:sz="4" w:space="0" w:color="auto"/>
              <w:bottom w:val="single" w:sz="4" w:space="0" w:color="auto"/>
              <w:right w:val="single" w:sz="4" w:space="0" w:color="auto"/>
            </w:tcBorders>
            <w:vAlign w:val="bottom"/>
          </w:tcPr>
          <w:p w:rsidR="00E81315" w:rsidRDefault="00E81315" w:rsidP="00E81315"/>
        </w:tc>
        <w:tc>
          <w:tcPr>
            <w:tcW w:w="4950" w:type="dxa"/>
            <w:tcBorders>
              <w:left w:val="single" w:sz="4" w:space="0" w:color="auto"/>
              <w:right w:val="single" w:sz="4" w:space="0" w:color="auto"/>
            </w:tcBorders>
            <w:vAlign w:val="bottom"/>
          </w:tcPr>
          <w:p w:rsidR="00E81315" w:rsidRDefault="00E81315" w:rsidP="0079445B">
            <w:r w:rsidRPr="00E81315">
              <w:t>Mail order catalog</w:t>
            </w:r>
          </w:p>
        </w:tc>
        <w:tc>
          <w:tcPr>
            <w:tcW w:w="558" w:type="dxa"/>
            <w:tcBorders>
              <w:top w:val="single" w:sz="4" w:space="0" w:color="auto"/>
              <w:left w:val="single" w:sz="4" w:space="0" w:color="auto"/>
              <w:bottom w:val="single" w:sz="4" w:space="0" w:color="auto"/>
              <w:right w:val="single" w:sz="4" w:space="0" w:color="auto"/>
            </w:tcBorders>
            <w:vAlign w:val="bottom"/>
          </w:tcPr>
          <w:p w:rsidR="00E81315" w:rsidRDefault="00E81315" w:rsidP="00E81315"/>
        </w:tc>
      </w:tr>
    </w:tbl>
    <w:p w:rsidR="002252BD" w:rsidRDefault="002252BD" w:rsidP="002252BD"/>
    <w:p w:rsidR="002252BD" w:rsidRDefault="002252BD" w:rsidP="002252BD">
      <w:pPr>
        <w:pStyle w:val="NumberingLevel1"/>
      </w:pPr>
      <w:r>
        <w:t xml:space="preserve">When compared to other ink pens on the market, </w:t>
      </w:r>
      <w:r w:rsidR="00147A77">
        <w:t xml:space="preserve">what </w:t>
      </w:r>
      <w:r>
        <w:t xml:space="preserve">do you think </w:t>
      </w:r>
      <w:r w:rsidR="00147A77">
        <w:t xml:space="preserve">of </w:t>
      </w:r>
      <w:r>
        <w:t>the quality of this one</w:t>
      </w:r>
      <w:r w:rsidR="00147A77">
        <w:t>?</w:t>
      </w:r>
    </w:p>
    <w:p w:rsidR="002252BD" w:rsidRDefault="002252BD" w:rsidP="002252BD">
      <w:pPr>
        <w:pStyle w:val="NumberingLevel2"/>
      </w:pPr>
      <w:r>
        <w:t xml:space="preserve">Much higher than others </w:t>
      </w:r>
    </w:p>
    <w:p w:rsidR="002252BD" w:rsidRDefault="002252BD" w:rsidP="002252BD">
      <w:pPr>
        <w:pStyle w:val="NumberingLevel2"/>
      </w:pPr>
      <w:r>
        <w:t xml:space="preserve">About the same </w:t>
      </w:r>
    </w:p>
    <w:p w:rsidR="002252BD" w:rsidRDefault="002252BD" w:rsidP="002252BD">
      <w:pPr>
        <w:pStyle w:val="NumberingLevel2"/>
      </w:pPr>
      <w:r>
        <w:t xml:space="preserve">Somewhat lower </w:t>
      </w:r>
    </w:p>
    <w:p w:rsidR="002252BD" w:rsidRDefault="002252BD" w:rsidP="002252BD">
      <w:pPr>
        <w:pStyle w:val="NumberingLevel2"/>
      </w:pPr>
      <w:r>
        <w:t xml:space="preserve">Much lower </w:t>
      </w:r>
    </w:p>
    <w:p w:rsidR="002252BD" w:rsidRDefault="002252BD" w:rsidP="002252BD"/>
    <w:p w:rsidR="002252BD" w:rsidRDefault="002252BD" w:rsidP="002252BD">
      <w:pPr>
        <w:pStyle w:val="NumberingLevel1"/>
      </w:pPr>
      <w:r>
        <w:t xml:space="preserve">How likely are you to recommend this ink pen to friends and family members? </w:t>
      </w:r>
    </w:p>
    <w:p w:rsidR="002252BD" w:rsidRDefault="002252BD" w:rsidP="002252BD">
      <w:pPr>
        <w:pStyle w:val="NumberingLevel2"/>
      </w:pPr>
      <w:r>
        <w:t xml:space="preserve">Very likely </w:t>
      </w:r>
    </w:p>
    <w:p w:rsidR="002252BD" w:rsidRDefault="002252BD" w:rsidP="002252BD">
      <w:pPr>
        <w:pStyle w:val="NumberingLevel2"/>
      </w:pPr>
      <w:r>
        <w:t xml:space="preserve">Somewhat likely </w:t>
      </w:r>
    </w:p>
    <w:p w:rsidR="002252BD" w:rsidRDefault="002252BD" w:rsidP="002252BD">
      <w:pPr>
        <w:pStyle w:val="NumberingLevel2"/>
      </w:pPr>
      <w:r>
        <w:t xml:space="preserve">Not at all likely </w:t>
      </w:r>
    </w:p>
    <w:p w:rsidR="002252BD" w:rsidRDefault="002252BD" w:rsidP="002252BD">
      <w:pPr>
        <w:pStyle w:val="NumberingLevel2"/>
      </w:pPr>
      <w:r>
        <w:t xml:space="preserve">Unsure </w:t>
      </w:r>
    </w:p>
    <w:p w:rsidR="002252BD" w:rsidRDefault="002252BD" w:rsidP="002252BD"/>
    <w:p w:rsidR="002252BD" w:rsidRDefault="002252BD" w:rsidP="002252BD">
      <w:pPr>
        <w:pStyle w:val="NumberingLevel1"/>
      </w:pPr>
      <w:r>
        <w:t xml:space="preserve">How likely are you to purchase this pen over another one the next time you buy writing instruments? </w:t>
      </w:r>
    </w:p>
    <w:p w:rsidR="002252BD" w:rsidRDefault="002252BD" w:rsidP="002252BD">
      <w:pPr>
        <w:pStyle w:val="NumberingLevel2"/>
      </w:pPr>
      <w:r>
        <w:t xml:space="preserve">Definitely will purchase </w:t>
      </w:r>
    </w:p>
    <w:p w:rsidR="002252BD" w:rsidRDefault="002252BD" w:rsidP="002252BD">
      <w:pPr>
        <w:pStyle w:val="NumberingLevel2"/>
      </w:pPr>
      <w:r>
        <w:t xml:space="preserve">Likely to purchase </w:t>
      </w:r>
    </w:p>
    <w:p w:rsidR="002252BD" w:rsidRDefault="002252BD" w:rsidP="002252BD">
      <w:pPr>
        <w:pStyle w:val="NumberingLevel2"/>
      </w:pPr>
      <w:r>
        <w:t xml:space="preserve">May or may not buy </w:t>
      </w:r>
    </w:p>
    <w:p w:rsidR="002252BD" w:rsidRDefault="002252BD" w:rsidP="002252BD">
      <w:pPr>
        <w:pStyle w:val="NumberingLevel2"/>
      </w:pPr>
      <w:r>
        <w:t xml:space="preserve">Not likely to purchase </w:t>
      </w:r>
    </w:p>
    <w:p w:rsidR="002252BD" w:rsidRDefault="002252BD" w:rsidP="002252BD">
      <w:pPr>
        <w:pStyle w:val="NumberingLevel2"/>
      </w:pPr>
      <w:r>
        <w:t xml:space="preserve">Definitely will not purchase </w:t>
      </w:r>
    </w:p>
    <w:p w:rsidR="002252BD" w:rsidRDefault="002252BD" w:rsidP="002252BD"/>
    <w:p w:rsidR="002252BD" w:rsidRDefault="002252BD" w:rsidP="002252BD">
      <w:r>
        <w:t xml:space="preserve">When it comes to purchasing writing instruments, which of the following criteria are the most important to you? Please rate each one on a scale of </w:t>
      </w:r>
      <w:r w:rsidR="00147A77">
        <w:t xml:space="preserve">1 </w:t>
      </w:r>
      <w:r>
        <w:t xml:space="preserve">through </w:t>
      </w:r>
      <w:r w:rsidR="00147A77">
        <w:t>5</w:t>
      </w:r>
      <w:r>
        <w:t xml:space="preserve">, with </w:t>
      </w:r>
      <w:r w:rsidR="00147A77">
        <w:t xml:space="preserve">5 </w:t>
      </w:r>
      <w:r>
        <w:t xml:space="preserve">being very important and </w:t>
      </w:r>
      <w:r w:rsidR="00147A77">
        <w:t xml:space="preserve">1 </w:t>
      </w:r>
      <w:r>
        <w:t xml:space="preserve">being not at all important. </w:t>
      </w:r>
    </w:p>
    <w:p w:rsidR="002252BD" w:rsidRDefault="002252BD" w:rsidP="002252B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8"/>
        <w:gridCol w:w="540"/>
        <w:gridCol w:w="540"/>
        <w:gridCol w:w="540"/>
        <w:gridCol w:w="540"/>
        <w:gridCol w:w="540"/>
        <w:gridCol w:w="2790"/>
        <w:gridCol w:w="543"/>
        <w:gridCol w:w="544"/>
        <w:gridCol w:w="543"/>
        <w:gridCol w:w="544"/>
        <w:gridCol w:w="544"/>
      </w:tblGrid>
      <w:tr w:rsidR="005D2661" w:rsidTr="005D2661">
        <w:trPr>
          <w:trHeight w:val="432"/>
          <w:jc w:val="center"/>
        </w:trPr>
        <w:tc>
          <w:tcPr>
            <w:tcW w:w="2808" w:type="dxa"/>
            <w:tcBorders>
              <w:right w:val="single" w:sz="4" w:space="0" w:color="auto"/>
            </w:tcBorders>
            <w:vAlign w:val="bottom"/>
          </w:tcPr>
          <w:p w:rsidR="005D2661" w:rsidRDefault="005D2661" w:rsidP="00554A5C">
            <w:r>
              <w:t>Price:</w:t>
            </w:r>
          </w:p>
        </w:tc>
        <w:tc>
          <w:tcPr>
            <w:tcW w:w="540" w:type="dxa"/>
            <w:tcBorders>
              <w:top w:val="single" w:sz="4" w:space="0" w:color="auto"/>
              <w:bottom w:val="single" w:sz="4" w:space="0" w:color="auto"/>
              <w:right w:val="single" w:sz="4" w:space="0" w:color="auto"/>
            </w:tcBorders>
            <w:vAlign w:val="bottom"/>
          </w:tcPr>
          <w:p w:rsidR="005D2661" w:rsidRDefault="005D2661" w:rsidP="005D2661">
            <w:pPr>
              <w:jc w:val="center"/>
            </w:pPr>
            <w:r>
              <w:t>1</w:t>
            </w:r>
          </w:p>
        </w:tc>
        <w:tc>
          <w:tcPr>
            <w:tcW w:w="540" w:type="dxa"/>
            <w:tcBorders>
              <w:top w:val="single" w:sz="4" w:space="0" w:color="auto"/>
              <w:bottom w:val="single" w:sz="4" w:space="0" w:color="auto"/>
              <w:right w:val="single" w:sz="4" w:space="0" w:color="auto"/>
            </w:tcBorders>
            <w:vAlign w:val="bottom"/>
          </w:tcPr>
          <w:p w:rsidR="005D2661" w:rsidRDefault="005D2661" w:rsidP="005D2661">
            <w:pPr>
              <w:jc w:val="center"/>
            </w:pPr>
            <w:r>
              <w:t>2</w:t>
            </w:r>
          </w:p>
        </w:tc>
        <w:tc>
          <w:tcPr>
            <w:tcW w:w="540" w:type="dxa"/>
            <w:tcBorders>
              <w:top w:val="single" w:sz="4" w:space="0" w:color="auto"/>
              <w:bottom w:val="single" w:sz="4" w:space="0" w:color="auto"/>
              <w:right w:val="single" w:sz="4" w:space="0" w:color="auto"/>
            </w:tcBorders>
            <w:vAlign w:val="bottom"/>
          </w:tcPr>
          <w:p w:rsidR="005D2661" w:rsidRDefault="005D2661" w:rsidP="005D2661">
            <w:pPr>
              <w:jc w:val="center"/>
            </w:pPr>
            <w:r>
              <w:t>3</w:t>
            </w:r>
          </w:p>
        </w:tc>
        <w:tc>
          <w:tcPr>
            <w:tcW w:w="540" w:type="dxa"/>
            <w:tcBorders>
              <w:top w:val="single" w:sz="4" w:space="0" w:color="auto"/>
              <w:bottom w:val="single" w:sz="4" w:space="0" w:color="auto"/>
              <w:right w:val="single" w:sz="4" w:space="0" w:color="auto"/>
            </w:tcBorders>
            <w:vAlign w:val="bottom"/>
          </w:tcPr>
          <w:p w:rsidR="005D2661" w:rsidRDefault="005D2661" w:rsidP="005D2661">
            <w:pPr>
              <w:jc w:val="center"/>
            </w:pPr>
            <w:r>
              <w:t>4</w:t>
            </w:r>
          </w:p>
        </w:tc>
        <w:tc>
          <w:tcPr>
            <w:tcW w:w="540" w:type="dxa"/>
            <w:tcBorders>
              <w:top w:val="single" w:sz="4" w:space="0" w:color="auto"/>
              <w:bottom w:val="single" w:sz="4" w:space="0" w:color="auto"/>
              <w:right w:val="single" w:sz="4" w:space="0" w:color="auto"/>
            </w:tcBorders>
            <w:vAlign w:val="bottom"/>
          </w:tcPr>
          <w:p w:rsidR="005D2661" w:rsidRDefault="005D2661" w:rsidP="005D2661">
            <w:pPr>
              <w:jc w:val="center"/>
            </w:pPr>
            <w:r>
              <w:t>5</w:t>
            </w:r>
          </w:p>
        </w:tc>
        <w:tc>
          <w:tcPr>
            <w:tcW w:w="2790" w:type="dxa"/>
            <w:tcBorders>
              <w:right w:val="single" w:sz="4" w:space="0" w:color="auto"/>
            </w:tcBorders>
            <w:vAlign w:val="bottom"/>
          </w:tcPr>
          <w:p w:rsidR="005D2661" w:rsidRDefault="005D2661" w:rsidP="00554A5C">
            <w:r>
              <w:t>Design:</w:t>
            </w:r>
          </w:p>
        </w:tc>
        <w:tc>
          <w:tcPr>
            <w:tcW w:w="543" w:type="dxa"/>
            <w:tcBorders>
              <w:top w:val="single" w:sz="4" w:space="0" w:color="auto"/>
              <w:left w:val="single" w:sz="4" w:space="0" w:color="auto"/>
              <w:bottom w:val="single" w:sz="4" w:space="0" w:color="auto"/>
              <w:right w:val="single" w:sz="4" w:space="0" w:color="auto"/>
            </w:tcBorders>
            <w:vAlign w:val="bottom"/>
          </w:tcPr>
          <w:p w:rsidR="005D2661" w:rsidRDefault="005D2661" w:rsidP="00554A5C">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5D2661" w:rsidRDefault="005D2661" w:rsidP="00554A5C">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5D2661" w:rsidRDefault="005D2661" w:rsidP="00554A5C">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5D2661" w:rsidRDefault="005D2661" w:rsidP="00554A5C">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5D2661" w:rsidRDefault="005D2661" w:rsidP="00554A5C">
            <w:pPr>
              <w:jc w:val="center"/>
            </w:pPr>
            <w:r>
              <w:t>5</w:t>
            </w:r>
          </w:p>
        </w:tc>
      </w:tr>
      <w:tr w:rsidR="005D2661" w:rsidTr="00554A5C">
        <w:trPr>
          <w:trHeight w:val="432"/>
          <w:jc w:val="center"/>
        </w:trPr>
        <w:tc>
          <w:tcPr>
            <w:tcW w:w="2808" w:type="dxa"/>
            <w:tcBorders>
              <w:right w:val="single" w:sz="4" w:space="0" w:color="auto"/>
            </w:tcBorders>
            <w:vAlign w:val="bottom"/>
          </w:tcPr>
          <w:p w:rsidR="005D2661" w:rsidRDefault="005D2661" w:rsidP="00554A5C">
            <w:r w:rsidRPr="005D2661">
              <w:t>Ease of writing</w:t>
            </w:r>
            <w:r>
              <w:t>:</w:t>
            </w:r>
          </w:p>
        </w:tc>
        <w:tc>
          <w:tcPr>
            <w:tcW w:w="540" w:type="dxa"/>
            <w:tcBorders>
              <w:top w:val="single" w:sz="4" w:space="0" w:color="auto"/>
              <w:bottom w:val="single" w:sz="4" w:space="0" w:color="auto"/>
              <w:right w:val="single" w:sz="4" w:space="0" w:color="auto"/>
            </w:tcBorders>
            <w:vAlign w:val="bottom"/>
          </w:tcPr>
          <w:p w:rsidR="005D2661" w:rsidRDefault="005D2661" w:rsidP="00554A5C">
            <w:pPr>
              <w:jc w:val="center"/>
            </w:pPr>
            <w:r>
              <w:t>1</w:t>
            </w:r>
          </w:p>
        </w:tc>
        <w:tc>
          <w:tcPr>
            <w:tcW w:w="540" w:type="dxa"/>
            <w:tcBorders>
              <w:top w:val="single" w:sz="4" w:space="0" w:color="auto"/>
              <w:bottom w:val="single" w:sz="4" w:space="0" w:color="auto"/>
              <w:right w:val="single" w:sz="4" w:space="0" w:color="auto"/>
            </w:tcBorders>
            <w:vAlign w:val="bottom"/>
          </w:tcPr>
          <w:p w:rsidR="005D2661" w:rsidRDefault="005D2661" w:rsidP="00554A5C">
            <w:pPr>
              <w:jc w:val="center"/>
            </w:pPr>
            <w:r>
              <w:t>2</w:t>
            </w:r>
          </w:p>
        </w:tc>
        <w:tc>
          <w:tcPr>
            <w:tcW w:w="540" w:type="dxa"/>
            <w:tcBorders>
              <w:top w:val="single" w:sz="4" w:space="0" w:color="auto"/>
              <w:bottom w:val="single" w:sz="4" w:space="0" w:color="auto"/>
              <w:right w:val="single" w:sz="4" w:space="0" w:color="auto"/>
            </w:tcBorders>
            <w:vAlign w:val="bottom"/>
          </w:tcPr>
          <w:p w:rsidR="005D2661" w:rsidRDefault="005D2661" w:rsidP="00554A5C">
            <w:pPr>
              <w:jc w:val="center"/>
            </w:pPr>
            <w:r>
              <w:t>3</w:t>
            </w:r>
          </w:p>
        </w:tc>
        <w:tc>
          <w:tcPr>
            <w:tcW w:w="540" w:type="dxa"/>
            <w:tcBorders>
              <w:top w:val="single" w:sz="4" w:space="0" w:color="auto"/>
              <w:bottom w:val="single" w:sz="4" w:space="0" w:color="auto"/>
              <w:right w:val="single" w:sz="4" w:space="0" w:color="auto"/>
            </w:tcBorders>
            <w:vAlign w:val="bottom"/>
          </w:tcPr>
          <w:p w:rsidR="005D2661" w:rsidRDefault="005D2661" w:rsidP="00554A5C">
            <w:pPr>
              <w:jc w:val="center"/>
            </w:pPr>
            <w:r>
              <w:t>4</w:t>
            </w:r>
          </w:p>
        </w:tc>
        <w:tc>
          <w:tcPr>
            <w:tcW w:w="540" w:type="dxa"/>
            <w:tcBorders>
              <w:top w:val="single" w:sz="4" w:space="0" w:color="auto"/>
              <w:bottom w:val="single" w:sz="4" w:space="0" w:color="auto"/>
              <w:right w:val="single" w:sz="4" w:space="0" w:color="auto"/>
            </w:tcBorders>
            <w:vAlign w:val="bottom"/>
          </w:tcPr>
          <w:p w:rsidR="005D2661" w:rsidRDefault="005D2661" w:rsidP="00554A5C">
            <w:pPr>
              <w:jc w:val="center"/>
            </w:pPr>
            <w:r>
              <w:t>5</w:t>
            </w:r>
          </w:p>
        </w:tc>
        <w:tc>
          <w:tcPr>
            <w:tcW w:w="2790" w:type="dxa"/>
            <w:tcBorders>
              <w:right w:val="single" w:sz="4" w:space="0" w:color="auto"/>
            </w:tcBorders>
            <w:vAlign w:val="bottom"/>
          </w:tcPr>
          <w:p w:rsidR="005D2661" w:rsidRDefault="005D2661" w:rsidP="00554A5C">
            <w:r>
              <w:t>Packaging:</w:t>
            </w:r>
          </w:p>
        </w:tc>
        <w:tc>
          <w:tcPr>
            <w:tcW w:w="543" w:type="dxa"/>
            <w:tcBorders>
              <w:top w:val="single" w:sz="4" w:space="0" w:color="auto"/>
              <w:left w:val="single" w:sz="4" w:space="0" w:color="auto"/>
              <w:bottom w:val="single" w:sz="4" w:space="0" w:color="auto"/>
              <w:right w:val="single" w:sz="4" w:space="0" w:color="auto"/>
            </w:tcBorders>
            <w:vAlign w:val="bottom"/>
          </w:tcPr>
          <w:p w:rsidR="005D2661" w:rsidRDefault="005D2661" w:rsidP="00554A5C">
            <w:pPr>
              <w:jc w:val="center"/>
            </w:pPr>
            <w:r>
              <w:t>1</w:t>
            </w:r>
          </w:p>
        </w:tc>
        <w:tc>
          <w:tcPr>
            <w:tcW w:w="544" w:type="dxa"/>
            <w:tcBorders>
              <w:top w:val="single" w:sz="4" w:space="0" w:color="auto"/>
              <w:left w:val="single" w:sz="4" w:space="0" w:color="auto"/>
              <w:bottom w:val="single" w:sz="4" w:space="0" w:color="auto"/>
              <w:right w:val="single" w:sz="4" w:space="0" w:color="auto"/>
            </w:tcBorders>
            <w:vAlign w:val="bottom"/>
          </w:tcPr>
          <w:p w:rsidR="005D2661" w:rsidRDefault="005D2661" w:rsidP="00554A5C">
            <w:pPr>
              <w:jc w:val="center"/>
            </w:pPr>
            <w:r>
              <w:t>2</w:t>
            </w:r>
          </w:p>
        </w:tc>
        <w:tc>
          <w:tcPr>
            <w:tcW w:w="543" w:type="dxa"/>
            <w:tcBorders>
              <w:top w:val="single" w:sz="4" w:space="0" w:color="auto"/>
              <w:left w:val="single" w:sz="4" w:space="0" w:color="auto"/>
              <w:bottom w:val="single" w:sz="4" w:space="0" w:color="auto"/>
              <w:right w:val="single" w:sz="4" w:space="0" w:color="auto"/>
            </w:tcBorders>
            <w:vAlign w:val="bottom"/>
          </w:tcPr>
          <w:p w:rsidR="005D2661" w:rsidRDefault="005D2661" w:rsidP="00554A5C">
            <w:pPr>
              <w:jc w:val="center"/>
            </w:pPr>
            <w:r>
              <w:t>3</w:t>
            </w:r>
          </w:p>
        </w:tc>
        <w:tc>
          <w:tcPr>
            <w:tcW w:w="544" w:type="dxa"/>
            <w:tcBorders>
              <w:top w:val="single" w:sz="4" w:space="0" w:color="auto"/>
              <w:left w:val="single" w:sz="4" w:space="0" w:color="auto"/>
              <w:bottom w:val="single" w:sz="4" w:space="0" w:color="auto"/>
              <w:right w:val="single" w:sz="4" w:space="0" w:color="auto"/>
            </w:tcBorders>
            <w:vAlign w:val="bottom"/>
          </w:tcPr>
          <w:p w:rsidR="005D2661" w:rsidRDefault="005D2661" w:rsidP="00554A5C">
            <w:pPr>
              <w:jc w:val="center"/>
            </w:pPr>
            <w:r>
              <w:t>4</w:t>
            </w:r>
          </w:p>
        </w:tc>
        <w:tc>
          <w:tcPr>
            <w:tcW w:w="544" w:type="dxa"/>
            <w:tcBorders>
              <w:top w:val="single" w:sz="4" w:space="0" w:color="auto"/>
              <w:left w:val="single" w:sz="4" w:space="0" w:color="auto"/>
              <w:bottom w:val="single" w:sz="4" w:space="0" w:color="auto"/>
              <w:right w:val="single" w:sz="4" w:space="0" w:color="auto"/>
            </w:tcBorders>
            <w:vAlign w:val="bottom"/>
          </w:tcPr>
          <w:p w:rsidR="005D2661" w:rsidRDefault="005D2661" w:rsidP="00554A5C">
            <w:pPr>
              <w:jc w:val="center"/>
            </w:pPr>
            <w:r>
              <w:t>5</w:t>
            </w:r>
          </w:p>
        </w:tc>
      </w:tr>
      <w:tr w:rsidR="005D2661" w:rsidTr="005D2661">
        <w:tblPrEx>
          <w:jc w:val="left"/>
        </w:tblPrEx>
        <w:trPr>
          <w:gridAfter w:val="6"/>
          <w:wAfter w:w="5508" w:type="dxa"/>
          <w:trHeight w:val="432"/>
        </w:trPr>
        <w:tc>
          <w:tcPr>
            <w:tcW w:w="2808" w:type="dxa"/>
            <w:tcBorders>
              <w:right w:val="single" w:sz="4" w:space="0" w:color="auto"/>
            </w:tcBorders>
            <w:vAlign w:val="bottom"/>
          </w:tcPr>
          <w:p w:rsidR="005D2661" w:rsidRDefault="005D2661" w:rsidP="00554A5C">
            <w:r w:rsidRPr="005D2661">
              <w:t>Available Color choices</w:t>
            </w:r>
          </w:p>
        </w:tc>
        <w:tc>
          <w:tcPr>
            <w:tcW w:w="540" w:type="dxa"/>
            <w:tcBorders>
              <w:top w:val="single" w:sz="4" w:space="0" w:color="auto"/>
              <w:bottom w:val="single" w:sz="4" w:space="0" w:color="auto"/>
              <w:right w:val="single" w:sz="4" w:space="0" w:color="auto"/>
            </w:tcBorders>
            <w:vAlign w:val="bottom"/>
          </w:tcPr>
          <w:p w:rsidR="005D2661" w:rsidRDefault="005D2661" w:rsidP="00554A5C">
            <w:pPr>
              <w:jc w:val="center"/>
            </w:pPr>
            <w:r>
              <w:t>1</w:t>
            </w:r>
          </w:p>
        </w:tc>
        <w:tc>
          <w:tcPr>
            <w:tcW w:w="540" w:type="dxa"/>
            <w:tcBorders>
              <w:top w:val="single" w:sz="4" w:space="0" w:color="auto"/>
              <w:bottom w:val="single" w:sz="4" w:space="0" w:color="auto"/>
              <w:right w:val="single" w:sz="4" w:space="0" w:color="auto"/>
            </w:tcBorders>
            <w:vAlign w:val="bottom"/>
          </w:tcPr>
          <w:p w:rsidR="005D2661" w:rsidRDefault="005D2661" w:rsidP="00554A5C">
            <w:pPr>
              <w:jc w:val="center"/>
            </w:pPr>
            <w:r>
              <w:t>2</w:t>
            </w:r>
          </w:p>
        </w:tc>
        <w:tc>
          <w:tcPr>
            <w:tcW w:w="540" w:type="dxa"/>
            <w:tcBorders>
              <w:top w:val="single" w:sz="4" w:space="0" w:color="auto"/>
              <w:bottom w:val="single" w:sz="4" w:space="0" w:color="auto"/>
              <w:right w:val="single" w:sz="4" w:space="0" w:color="auto"/>
            </w:tcBorders>
            <w:vAlign w:val="bottom"/>
          </w:tcPr>
          <w:p w:rsidR="005D2661" w:rsidRDefault="005D2661" w:rsidP="00554A5C">
            <w:pPr>
              <w:jc w:val="center"/>
            </w:pPr>
            <w:r>
              <w:t>3</w:t>
            </w:r>
          </w:p>
        </w:tc>
        <w:tc>
          <w:tcPr>
            <w:tcW w:w="540" w:type="dxa"/>
            <w:tcBorders>
              <w:top w:val="single" w:sz="4" w:space="0" w:color="auto"/>
              <w:bottom w:val="single" w:sz="4" w:space="0" w:color="auto"/>
              <w:right w:val="single" w:sz="4" w:space="0" w:color="auto"/>
            </w:tcBorders>
            <w:vAlign w:val="bottom"/>
          </w:tcPr>
          <w:p w:rsidR="005D2661" w:rsidRDefault="005D2661" w:rsidP="00554A5C">
            <w:pPr>
              <w:jc w:val="center"/>
            </w:pPr>
            <w:r>
              <w:t>4</w:t>
            </w:r>
          </w:p>
        </w:tc>
        <w:tc>
          <w:tcPr>
            <w:tcW w:w="540" w:type="dxa"/>
            <w:tcBorders>
              <w:top w:val="single" w:sz="4" w:space="0" w:color="auto"/>
              <w:bottom w:val="single" w:sz="4" w:space="0" w:color="auto"/>
              <w:right w:val="single" w:sz="4" w:space="0" w:color="auto"/>
            </w:tcBorders>
            <w:vAlign w:val="bottom"/>
          </w:tcPr>
          <w:p w:rsidR="005D2661" w:rsidRDefault="005D2661" w:rsidP="00554A5C">
            <w:pPr>
              <w:jc w:val="center"/>
            </w:pPr>
            <w:r>
              <w:t>5</w:t>
            </w:r>
          </w:p>
        </w:tc>
      </w:tr>
    </w:tbl>
    <w:p w:rsidR="005D2661" w:rsidRDefault="005D2661" w:rsidP="002252BD"/>
    <w:p w:rsidR="0079445B" w:rsidRDefault="0079445B" w:rsidP="002252B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68"/>
        <w:gridCol w:w="774"/>
        <w:gridCol w:w="774"/>
      </w:tblGrid>
      <w:tr w:rsidR="005D2661" w:rsidTr="0079445B">
        <w:trPr>
          <w:trHeight w:val="432"/>
          <w:jc w:val="center"/>
        </w:trPr>
        <w:tc>
          <w:tcPr>
            <w:tcW w:w="9468" w:type="dxa"/>
            <w:tcBorders>
              <w:right w:val="single" w:sz="4" w:space="0" w:color="auto"/>
            </w:tcBorders>
            <w:vAlign w:val="bottom"/>
          </w:tcPr>
          <w:p w:rsidR="005D2661" w:rsidRDefault="005D2661" w:rsidP="005D2661">
            <w:r w:rsidRPr="005D2661">
              <w:t>Are you responsible for buying office supplies for a business?</w:t>
            </w:r>
          </w:p>
        </w:tc>
        <w:tc>
          <w:tcPr>
            <w:tcW w:w="774" w:type="dxa"/>
            <w:tcBorders>
              <w:top w:val="single" w:sz="4" w:space="0" w:color="auto"/>
              <w:left w:val="single" w:sz="4" w:space="0" w:color="auto"/>
              <w:bottom w:val="single" w:sz="4" w:space="0" w:color="auto"/>
              <w:right w:val="single" w:sz="4" w:space="0" w:color="auto"/>
            </w:tcBorders>
            <w:vAlign w:val="bottom"/>
          </w:tcPr>
          <w:p w:rsidR="005D2661" w:rsidRDefault="005D2661" w:rsidP="005D2661">
            <w:pPr>
              <w:jc w:val="center"/>
            </w:pPr>
            <w:r>
              <w:t>Yes</w:t>
            </w:r>
          </w:p>
        </w:tc>
        <w:tc>
          <w:tcPr>
            <w:tcW w:w="774" w:type="dxa"/>
            <w:tcBorders>
              <w:top w:val="single" w:sz="4" w:space="0" w:color="auto"/>
              <w:left w:val="single" w:sz="4" w:space="0" w:color="auto"/>
              <w:bottom w:val="single" w:sz="4" w:space="0" w:color="auto"/>
              <w:right w:val="single" w:sz="4" w:space="0" w:color="auto"/>
            </w:tcBorders>
            <w:vAlign w:val="bottom"/>
          </w:tcPr>
          <w:p w:rsidR="005D2661" w:rsidRDefault="005D2661" w:rsidP="00554A5C">
            <w:pPr>
              <w:jc w:val="center"/>
            </w:pPr>
            <w:r>
              <w:t>No</w:t>
            </w:r>
          </w:p>
        </w:tc>
      </w:tr>
      <w:tr w:rsidR="005D2661" w:rsidTr="00E81315">
        <w:trPr>
          <w:trHeight w:val="432"/>
          <w:jc w:val="center"/>
        </w:trPr>
        <w:tc>
          <w:tcPr>
            <w:tcW w:w="9468" w:type="dxa"/>
            <w:vAlign w:val="bottom"/>
          </w:tcPr>
          <w:p w:rsidR="005D2661" w:rsidRDefault="00E81315" w:rsidP="005D2661">
            <w:r w:rsidRPr="00E81315">
              <w:t>If so, how many users are in your group?</w:t>
            </w:r>
          </w:p>
        </w:tc>
        <w:tc>
          <w:tcPr>
            <w:tcW w:w="1548" w:type="dxa"/>
            <w:gridSpan w:val="2"/>
            <w:tcBorders>
              <w:bottom w:val="single" w:sz="4" w:space="0" w:color="auto"/>
            </w:tcBorders>
            <w:vAlign w:val="bottom"/>
          </w:tcPr>
          <w:p w:rsidR="005D2661" w:rsidRDefault="005D2661" w:rsidP="005D2661"/>
        </w:tc>
      </w:tr>
    </w:tbl>
    <w:p w:rsidR="005D2661" w:rsidRDefault="005D2661" w:rsidP="002252BD"/>
    <w:p w:rsidR="00CB656E" w:rsidRDefault="00CB656E" w:rsidP="002252BD"/>
    <w:p w:rsidR="00CB656E" w:rsidRDefault="00CB656E" w:rsidP="002252BD"/>
    <w:p w:rsidR="00CB656E" w:rsidRDefault="00CB656E">
      <w:pPr>
        <w:spacing w:after="200" w:line="276" w:lineRule="auto"/>
      </w:pPr>
      <w:r>
        <w:br w:type="page"/>
      </w:r>
    </w:p>
    <w:p w:rsidR="00CB656E" w:rsidRDefault="00CB656E" w:rsidP="002252BD"/>
    <w:p w:rsidR="00594DD4" w:rsidRDefault="00594DD4" w:rsidP="00594DD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94DD4" w:rsidRDefault="00594DD4" w:rsidP="00594DD4">
      <w:pPr>
        <w:pStyle w:val="NormalWeb"/>
        <w:pBdr>
          <w:left w:val="single" w:sz="24" w:space="10" w:color="9BBB59"/>
          <w:right w:val="single" w:sz="24" w:space="10" w:color="9BBB59"/>
        </w:pBdr>
        <w:spacing w:before="0" w:beforeAutospacing="0" w:after="0" w:afterAutospacing="0"/>
        <w:jc w:val="both"/>
      </w:pPr>
      <w:r>
        <w:t> </w:t>
      </w:r>
    </w:p>
    <w:p w:rsidR="00594DD4" w:rsidRDefault="00594DD4" w:rsidP="00594DD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594DD4" w:rsidRDefault="00594DD4" w:rsidP="00594DD4">
      <w:pPr>
        <w:pStyle w:val="NormalWeb"/>
        <w:pBdr>
          <w:left w:val="single" w:sz="24" w:space="10" w:color="9BBB59"/>
          <w:right w:val="single" w:sz="24" w:space="10" w:color="9BBB59"/>
        </w:pBdr>
        <w:spacing w:before="0" w:beforeAutospacing="0" w:after="0" w:afterAutospacing="0"/>
        <w:jc w:val="both"/>
      </w:pPr>
      <w:r>
        <w:t> </w:t>
      </w:r>
    </w:p>
    <w:p w:rsidR="00594DD4" w:rsidRDefault="00594DD4" w:rsidP="00594DD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594DD4" w:rsidRDefault="00594DD4" w:rsidP="002252BD"/>
    <w:sectPr w:rsidR="00594DD4"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42EB"/>
    <w:multiLevelType w:val="multilevel"/>
    <w:tmpl w:val="C85C1B2E"/>
    <w:lvl w:ilvl="0">
      <w:start w:val="1"/>
      <w:numFmt w:val="decimal"/>
      <w:pStyle w:val="NumberingLevel1"/>
      <w:lvlText w:val="%1)"/>
      <w:lvlJc w:val="left"/>
      <w:pPr>
        <w:ind w:left="360" w:hanging="360"/>
      </w:pPr>
    </w:lvl>
    <w:lvl w:ilvl="1">
      <w:start w:val="1"/>
      <w:numFmt w:val="lowerLetter"/>
      <w:pStyle w:val="NumberingLevel2"/>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4945DF"/>
    <w:multiLevelType w:val="hybridMultilevel"/>
    <w:tmpl w:val="C4C09820"/>
    <w:lvl w:ilvl="0" w:tplc="A21801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53177"/>
    <w:multiLevelType w:val="hybridMultilevel"/>
    <w:tmpl w:val="CDD875AA"/>
    <w:lvl w:ilvl="0" w:tplc="971CAEC0">
      <w:start w:val="1"/>
      <w:numFmt w:val="bullet"/>
      <w:pStyle w:val="Custo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20C32"/>
    <w:multiLevelType w:val="hybridMultilevel"/>
    <w:tmpl w:val="044E7922"/>
    <w:lvl w:ilvl="0" w:tplc="6960F39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5541F8E"/>
    <w:multiLevelType w:val="hybridMultilevel"/>
    <w:tmpl w:val="5C8E2B5A"/>
    <w:lvl w:ilvl="0" w:tplc="8B9C67FC">
      <w:start w:val="1"/>
      <w:numFmt w:val="lowerLetter"/>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6"/>
    <w:lvlOverride w:ilvl="0">
      <w:startOverride w:val="1"/>
    </w:lvlOverride>
  </w:num>
  <w:num w:numId="3">
    <w:abstractNumId w:val="6"/>
    <w:lvlOverride w:ilvl="0">
      <w:startOverride w:val="1"/>
    </w:lvlOverride>
  </w:num>
  <w:num w:numId="4">
    <w:abstractNumId w:val="6"/>
    <w:lvlOverride w:ilvl="0">
      <w:startOverride w:val="1"/>
    </w:lvlOverride>
  </w:num>
  <w:num w:numId="5">
    <w:abstractNumId w:val="6"/>
    <w:lvlOverride w:ilvl="0">
      <w:startOverride w:val="1"/>
    </w:lvlOverride>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3"/>
  </w:num>
  <w:num w:numId="14">
    <w:abstractNumId w:val="1"/>
  </w:num>
  <w:num w:numId="15">
    <w:abstractNumId w:val="5"/>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8E"/>
    <w:rsid w:val="0008520A"/>
    <w:rsid w:val="000E353C"/>
    <w:rsid w:val="000F5886"/>
    <w:rsid w:val="00107F67"/>
    <w:rsid w:val="001115E6"/>
    <w:rsid w:val="00147A77"/>
    <w:rsid w:val="00180BBF"/>
    <w:rsid w:val="00183C5C"/>
    <w:rsid w:val="001910B2"/>
    <w:rsid w:val="001B426D"/>
    <w:rsid w:val="001D30EE"/>
    <w:rsid w:val="002252BD"/>
    <w:rsid w:val="002517B7"/>
    <w:rsid w:val="00266BBE"/>
    <w:rsid w:val="00277333"/>
    <w:rsid w:val="00312741"/>
    <w:rsid w:val="003C171C"/>
    <w:rsid w:val="004175F0"/>
    <w:rsid w:val="004A01F4"/>
    <w:rsid w:val="004A75C2"/>
    <w:rsid w:val="00594DD4"/>
    <w:rsid w:val="005A3E96"/>
    <w:rsid w:val="005B0F64"/>
    <w:rsid w:val="005D2661"/>
    <w:rsid w:val="0060775A"/>
    <w:rsid w:val="00646AC3"/>
    <w:rsid w:val="00664FCD"/>
    <w:rsid w:val="006F74D7"/>
    <w:rsid w:val="0072612D"/>
    <w:rsid w:val="007633E4"/>
    <w:rsid w:val="0079445B"/>
    <w:rsid w:val="007C0C21"/>
    <w:rsid w:val="008529B4"/>
    <w:rsid w:val="008754A5"/>
    <w:rsid w:val="008D0497"/>
    <w:rsid w:val="009842B5"/>
    <w:rsid w:val="009D635E"/>
    <w:rsid w:val="009E0833"/>
    <w:rsid w:val="00A535F1"/>
    <w:rsid w:val="00AA75AC"/>
    <w:rsid w:val="00AE1DE3"/>
    <w:rsid w:val="00AF583D"/>
    <w:rsid w:val="00B6637B"/>
    <w:rsid w:val="00B738BC"/>
    <w:rsid w:val="00B96DF7"/>
    <w:rsid w:val="00C254DC"/>
    <w:rsid w:val="00C449C0"/>
    <w:rsid w:val="00CA3527"/>
    <w:rsid w:val="00CB10FA"/>
    <w:rsid w:val="00CB656E"/>
    <w:rsid w:val="00DB4D14"/>
    <w:rsid w:val="00DC2A82"/>
    <w:rsid w:val="00E81315"/>
    <w:rsid w:val="00E8171E"/>
    <w:rsid w:val="00EB1AE9"/>
    <w:rsid w:val="00EC4976"/>
    <w:rsid w:val="00F06A13"/>
    <w:rsid w:val="00F40333"/>
    <w:rsid w:val="00F77E94"/>
    <w:rsid w:val="00FA0C1C"/>
    <w:rsid w:val="00FC419A"/>
    <w:rsid w:val="00FE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A1C65-B43F-4272-9D8D-DAD5A299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0EE"/>
    <w:pPr>
      <w:spacing w:after="0" w:line="240" w:lineRule="auto"/>
    </w:pPr>
    <w:rPr>
      <w:rFonts w:ascii="Arial" w:hAnsi="Arial" w:cs="Arial"/>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180BBF"/>
    <w:pPr>
      <w:numPr>
        <w:numId w:val="15"/>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AllCaps">
    <w:name w:val="All Caps"/>
    <w:basedOn w:val="Normal"/>
    <w:qFormat/>
    <w:rsid w:val="00CA3527"/>
    <w:rPr>
      <w:caps/>
    </w:rPr>
  </w:style>
  <w:style w:type="paragraph" w:customStyle="1" w:styleId="CustomRightTab">
    <w:name w:val="Custom Right Tab"/>
    <w:basedOn w:val="Normal"/>
    <w:qFormat/>
    <w:rsid w:val="009842B5"/>
    <w:pPr>
      <w:tabs>
        <w:tab w:val="right" w:pos="10800"/>
      </w:tabs>
    </w:pPr>
  </w:style>
  <w:style w:type="paragraph" w:customStyle="1" w:styleId="CustomBullets">
    <w:name w:val="Custom Bullets"/>
    <w:basedOn w:val="ListParagraph"/>
    <w:qFormat/>
    <w:rsid w:val="002252BD"/>
    <w:pPr>
      <w:numPr>
        <w:numId w:val="21"/>
      </w:numPr>
    </w:pPr>
  </w:style>
  <w:style w:type="paragraph" w:customStyle="1" w:styleId="NumberingLevel1">
    <w:name w:val="Numbering Level 1"/>
    <w:basedOn w:val="ListParagraph"/>
    <w:qFormat/>
    <w:rsid w:val="00F77E94"/>
    <w:pPr>
      <w:numPr>
        <w:numId w:val="20"/>
      </w:numPr>
    </w:pPr>
  </w:style>
  <w:style w:type="paragraph" w:customStyle="1" w:styleId="NumberingLevel2">
    <w:name w:val="Numbering Level 2"/>
    <w:basedOn w:val="ListParagraph"/>
    <w:qFormat/>
    <w:rsid w:val="00F77E94"/>
    <w:pPr>
      <w:numPr>
        <w:ilvl w:val="1"/>
        <w:numId w:val="20"/>
      </w:numPr>
    </w:pPr>
  </w:style>
  <w:style w:type="paragraph" w:styleId="NormalWeb">
    <w:name w:val="Normal (Web)"/>
    <w:basedOn w:val="Normal"/>
    <w:uiPriority w:val="99"/>
    <w:semiHidden/>
    <w:unhideWhenUsed/>
    <w:rsid w:val="00594DD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4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21987">
      <w:bodyDiv w:val="1"/>
      <w:marLeft w:val="0"/>
      <w:marRight w:val="0"/>
      <w:marTop w:val="0"/>
      <w:marBottom w:val="0"/>
      <w:divBdr>
        <w:top w:val="none" w:sz="0" w:space="0" w:color="auto"/>
        <w:left w:val="none" w:sz="0" w:space="0" w:color="auto"/>
        <w:bottom w:val="none" w:sz="0" w:space="0" w:color="auto"/>
        <w:right w:val="none" w:sz="0" w:space="0" w:color="auto"/>
      </w:divBdr>
    </w:div>
    <w:div w:id="582110236">
      <w:bodyDiv w:val="1"/>
      <w:marLeft w:val="0"/>
      <w:marRight w:val="0"/>
      <w:marTop w:val="0"/>
      <w:marBottom w:val="0"/>
      <w:divBdr>
        <w:top w:val="none" w:sz="0" w:space="0" w:color="auto"/>
        <w:left w:val="none" w:sz="0" w:space="0" w:color="auto"/>
        <w:bottom w:val="none" w:sz="0" w:space="0" w:color="auto"/>
        <w:right w:val="none" w:sz="0" w:space="0" w:color="auto"/>
      </w:divBdr>
    </w:div>
    <w:div w:id="608851849">
      <w:bodyDiv w:val="1"/>
      <w:marLeft w:val="0"/>
      <w:marRight w:val="0"/>
      <w:marTop w:val="0"/>
      <w:marBottom w:val="0"/>
      <w:divBdr>
        <w:top w:val="none" w:sz="0" w:space="0" w:color="auto"/>
        <w:left w:val="none" w:sz="0" w:space="0" w:color="auto"/>
        <w:bottom w:val="none" w:sz="0" w:space="0" w:color="auto"/>
        <w:right w:val="none" w:sz="0" w:space="0" w:color="auto"/>
      </w:divBdr>
    </w:div>
    <w:div w:id="645937089">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809054704">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95268821">
      <w:bodyDiv w:val="1"/>
      <w:marLeft w:val="0"/>
      <w:marRight w:val="0"/>
      <w:marTop w:val="0"/>
      <w:marBottom w:val="0"/>
      <w:divBdr>
        <w:top w:val="none" w:sz="0" w:space="0" w:color="auto"/>
        <w:left w:val="none" w:sz="0" w:space="0" w:color="auto"/>
        <w:bottom w:val="none" w:sz="0" w:space="0" w:color="auto"/>
        <w:right w:val="none" w:sz="0" w:space="0" w:color="auto"/>
      </w:divBdr>
    </w:div>
    <w:div w:id="1389114682">
      <w:bodyDiv w:val="1"/>
      <w:marLeft w:val="0"/>
      <w:marRight w:val="0"/>
      <w:marTop w:val="0"/>
      <w:marBottom w:val="0"/>
      <w:divBdr>
        <w:top w:val="none" w:sz="0" w:space="0" w:color="auto"/>
        <w:left w:val="none" w:sz="0" w:space="0" w:color="auto"/>
        <w:bottom w:val="none" w:sz="0" w:space="0" w:color="auto"/>
        <w:right w:val="none" w:sz="0" w:space="0" w:color="auto"/>
      </w:divBdr>
    </w:div>
    <w:div w:id="1575816732">
      <w:bodyDiv w:val="1"/>
      <w:marLeft w:val="0"/>
      <w:marRight w:val="0"/>
      <w:marTop w:val="0"/>
      <w:marBottom w:val="0"/>
      <w:divBdr>
        <w:top w:val="none" w:sz="0" w:space="0" w:color="auto"/>
        <w:left w:val="none" w:sz="0" w:space="0" w:color="auto"/>
        <w:bottom w:val="none" w:sz="0" w:space="0" w:color="auto"/>
        <w:right w:val="none" w:sz="0" w:space="0" w:color="auto"/>
      </w:divBdr>
    </w:div>
    <w:div w:id="1597786477">
      <w:bodyDiv w:val="1"/>
      <w:marLeft w:val="0"/>
      <w:marRight w:val="0"/>
      <w:marTop w:val="0"/>
      <w:marBottom w:val="0"/>
      <w:divBdr>
        <w:top w:val="none" w:sz="0" w:space="0" w:color="auto"/>
        <w:left w:val="none" w:sz="0" w:space="0" w:color="auto"/>
        <w:bottom w:val="none" w:sz="0" w:space="0" w:color="auto"/>
        <w:right w:val="none" w:sz="0" w:space="0" w:color="auto"/>
      </w:divBdr>
    </w:div>
    <w:div w:id="1743790930">
      <w:bodyDiv w:val="1"/>
      <w:marLeft w:val="0"/>
      <w:marRight w:val="0"/>
      <w:marTop w:val="0"/>
      <w:marBottom w:val="0"/>
      <w:divBdr>
        <w:top w:val="none" w:sz="0" w:space="0" w:color="auto"/>
        <w:left w:val="none" w:sz="0" w:space="0" w:color="auto"/>
        <w:bottom w:val="none" w:sz="0" w:space="0" w:color="auto"/>
        <w:right w:val="none" w:sz="0" w:space="0" w:color="auto"/>
      </w:divBdr>
    </w:div>
    <w:div w:id="1791363408">
      <w:bodyDiv w:val="1"/>
      <w:marLeft w:val="0"/>
      <w:marRight w:val="0"/>
      <w:marTop w:val="0"/>
      <w:marBottom w:val="0"/>
      <w:divBdr>
        <w:top w:val="none" w:sz="0" w:space="0" w:color="auto"/>
        <w:left w:val="none" w:sz="0" w:space="0" w:color="auto"/>
        <w:bottom w:val="none" w:sz="0" w:space="0" w:color="auto"/>
        <w:right w:val="none" w:sz="0" w:space="0" w:color="auto"/>
      </w:divBdr>
    </w:div>
    <w:div w:id="212352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1947</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New Product Survey</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2018-03-16T06:37:00Z</dcterms:created>
  <dcterms:modified xsi:type="dcterms:W3CDTF">2018-03-16T06:37:00Z</dcterms:modified>
</cp:coreProperties>
</file>