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
                <a:graphic>
                  <a:graphicData uri="http://schemas.microsoft.com/office/word/2010/wordprocessingShape">
                    <wps:wsp>
                      <wps:cNvSpPr/>
                      <wps:cNvPr id="4" name="Shape 4"/>
                      <wps:spPr>
                        <a:xfrm>
                          <a:off x="1913508" y="3332008"/>
                          <a:ext cx="6864985" cy="895985"/>
                        </a:xfrm>
                        <a:prstGeom prst="rect">
                          <a:avLst/>
                        </a:prstGeom>
                        <a:solidFill>
                          <a:srgbClr val="BEDBE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r>
                            <w:r w:rsidDel="00000000" w:rsidR="00000000" w:rsidRPr="00000000">
                              <w:rPr>
                                <w:rFonts w:ascii="Candara" w:cs="Candara" w:eastAsia="Candara" w:hAnsi="Candara"/>
                                <w:b w:val="1"/>
                                <w:i w:val="0"/>
                                <w:smallCaps w:val="0"/>
                                <w:strike w:val="0"/>
                                <w:color w:val="7f7f7f"/>
                                <w:sz w:val="28"/>
                                <w:vertAlign w:val="baseline"/>
                              </w:rPr>
                              <w:t xml:space="preserve">Job Title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84035" cy="91406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
                <a:graphic>
                  <a:graphicData uri="http://schemas.microsoft.com/office/word/2010/wordprocessingShape">
                    <wps:wsp>
                      <wps:cNvSpPr/>
                      <wps:cNvPr id="2" name="Shape 2"/>
                      <wps:spPr>
                        <a:xfrm>
                          <a:off x="2558350" y="3491075"/>
                          <a:ext cx="5575300" cy="577850"/>
                        </a:xfrm>
                        <a:prstGeom prst="rect">
                          <a:avLst/>
                        </a:prstGeom>
                        <a:solidFill>
                          <a:srgbClr val="F8F8F8"/>
                        </a:solidFill>
                        <a:ln>
                          <a:noFill/>
                        </a:ln>
                      </wps:spPr>
                      <wps:txbx>
                        <w:txbxContent>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mbria" w:cs="Cambria" w:eastAsia="Cambria" w:hAnsi="Cambria"/>
                                <w:b w:val="0"/>
                                <w:i w:val="0"/>
                                <w:smallCaps w:val="0"/>
                                <w:strike w:val="0"/>
                                <w:color w:val="7f7f7f"/>
                                <w:sz w:val="28"/>
                                <w:vertAlign w:val="baseline"/>
                              </w:rPr>
                              <w:t xml:space="preserve">Michigan MI 60689 - www.maryhloom.net - maryhloom@example.com 555-123-4567 - linkedin.com/maryhloom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84825" cy="5873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Table1"/>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rPr>
          <w:cantSplit w:val="0"/>
          <w:tblHeader w:val="0"/>
        </w:trPr>
        <w:tc>
          <w:tcPr>
            <w:tcMar>
              <w:top w:w="288.0" w:type="dxa"/>
              <w:bottom w:w="288.0" w:type="dxa"/>
            </w:tcMar>
          </w:tcPr>
          <w:p w:rsidR="00000000" w:rsidDel="00000000" w:rsidP="00000000" w:rsidRDefault="00000000" w:rsidRPr="00000000" w14:paraId="00000009">
            <w:pPr>
              <w:pStyle w:val="Heading1"/>
              <w:rPr/>
            </w:pPr>
            <w:r w:rsidDel="00000000" w:rsidR="00000000" w:rsidRPr="00000000">
              <w:rPr>
                <w:rtl w:val="0"/>
              </w:rPr>
              <w:t xml:space="preserve">Qualifications Summary</w:t>
            </w:r>
          </w:p>
        </w:tc>
        <w:tc>
          <w:tcPr>
            <w:tcMar>
              <w:top w:w="288.0" w:type="dxa"/>
              <w:bottom w:w="288.0" w:type="dxa"/>
            </w:tcM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right" w:pos="7722"/>
              </w:tabs>
              <w:spacing w:before="0" w:lineRule="auto"/>
              <w:ind w:left="360" w:hanging="360"/>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Mar>
              <w:top w:w="288.0" w:type="dxa"/>
              <w:bottom w:w="288.0" w:type="dxa"/>
            </w:tcMar>
          </w:tcPr>
          <w:p w:rsidR="00000000" w:rsidDel="00000000" w:rsidP="00000000" w:rsidRDefault="00000000" w:rsidRPr="00000000" w14:paraId="0000000B">
            <w:pPr>
              <w:pStyle w:val="Heading1"/>
              <w:rPr/>
            </w:pPr>
            <w:r w:rsidDel="00000000" w:rsidR="00000000" w:rsidRPr="00000000">
              <w:rPr>
                <w:rtl w:val="0"/>
              </w:rPr>
              <w:t xml:space="preserve">Skills</w:t>
            </w:r>
          </w:p>
        </w:tc>
        <w:tc>
          <w:tcPr>
            <w:tcMar>
              <w:top w:w="288.0" w:type="dxa"/>
              <w:bottom w:w="288.0" w:type="dxa"/>
            </w:tcMar>
          </w:tcPr>
          <w:p w:rsidR="00000000" w:rsidDel="00000000" w:rsidP="00000000" w:rsidRDefault="00000000" w:rsidRPr="00000000" w14:paraId="0000000C">
            <w:pPr>
              <w:tabs>
                <w:tab w:val="right" w:pos="7722"/>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tabs>
                <w:tab w:val="right" w:pos="7722"/>
              </w:tabs>
              <w:rPr/>
            </w:pPr>
            <w:r w:rsidDel="00000000" w:rsidR="00000000" w:rsidRPr="00000000">
              <w:rPr>
                <w:rtl w:val="0"/>
              </w:rPr>
              <w:t xml:space="preserve">Soft Skill 1</w:t>
              <w:tab/>
            </w:r>
            <w:sdt>
              <w:sdtPr>
                <w:tag w:val="goog_rdk_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E">
            <w:pPr>
              <w:tabs>
                <w:tab w:val="right" w:pos="7722"/>
              </w:tabs>
              <w:rPr/>
            </w:pPr>
            <w:r w:rsidDel="00000000" w:rsidR="00000000" w:rsidRPr="00000000">
              <w:rPr>
                <w:rtl w:val="0"/>
              </w:rPr>
              <w:t xml:space="preserve">Soft Skill 2</w:t>
              <w:tab/>
            </w:r>
            <w:sdt>
              <w:sdtPr>
                <w:tag w:val="goog_rdk_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F">
            <w:pPr>
              <w:tabs>
                <w:tab w:val="right" w:pos="7722"/>
              </w:tabs>
              <w:rPr/>
            </w:pPr>
            <w:r w:rsidDel="00000000" w:rsidR="00000000" w:rsidRPr="00000000">
              <w:rPr>
                <w:rtl w:val="0"/>
              </w:rPr>
              <w:t xml:space="preserve">Hard Skill 1</w:t>
              <w:tab/>
            </w:r>
            <w:sdt>
              <w:sdtPr>
                <w:tag w:val="goog_rdk_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0">
            <w:pPr>
              <w:tabs>
                <w:tab w:val="right" w:pos="7722"/>
              </w:tabs>
              <w:rPr/>
            </w:pPr>
            <w:r w:rsidDel="00000000" w:rsidR="00000000" w:rsidRPr="00000000">
              <w:rPr>
                <w:rtl w:val="0"/>
              </w:rPr>
              <w:t xml:space="preserve">Hard Skill 2</w:t>
              <w:tab/>
            </w:r>
            <w:sdt>
              <w:sdtPr>
                <w:tag w:val="goog_rdk_6"/>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7"/>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1">
            <w:pPr>
              <w:tabs>
                <w:tab w:val="right" w:pos="7722"/>
              </w:tabs>
              <w:rPr/>
            </w:pPr>
            <w:r w:rsidDel="00000000" w:rsidR="00000000" w:rsidRPr="00000000">
              <w:rPr>
                <w:rtl w:val="0"/>
              </w:rPr>
              <w:t xml:space="preserve">Technical Skill 1</w:t>
              <w:tab/>
            </w:r>
            <w:sdt>
              <w:sdtPr>
                <w:tag w:val="goog_rdk_8"/>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9"/>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2">
            <w:pPr>
              <w:tabs>
                <w:tab w:val="right" w:pos="7722"/>
              </w:tabs>
              <w:rPr/>
            </w:pPr>
            <w:r w:rsidDel="00000000" w:rsidR="00000000" w:rsidRPr="00000000">
              <w:rPr>
                <w:rtl w:val="0"/>
              </w:rPr>
              <w:t xml:space="preserve">Technical Skill 2</w:t>
              <w:tab/>
            </w:r>
            <w:sdt>
              <w:sdtPr>
                <w:tag w:val="goog_rdk_1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3">
            <w:pPr>
              <w:tabs>
                <w:tab w:val="right" w:pos="7722"/>
              </w:tabs>
              <w:rPr/>
            </w:pPr>
            <w:r w:rsidDel="00000000" w:rsidR="00000000" w:rsidRPr="00000000">
              <w:rPr>
                <w:rtl w:val="0"/>
              </w:rPr>
              <w:t xml:space="preserve">OPTIONAL Skill 1</w:t>
              <w:tab/>
            </w:r>
            <w:sdt>
              <w:sdtPr>
                <w:tag w:val="goog_rdk_1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4">
            <w:pPr>
              <w:tabs>
                <w:tab w:val="right" w:pos="7722"/>
              </w:tabs>
              <w:rPr/>
            </w:pPr>
            <w:r w:rsidDel="00000000" w:rsidR="00000000" w:rsidRPr="00000000">
              <w:rPr>
                <w:rtl w:val="0"/>
              </w:rPr>
              <w:t xml:space="preserve">OPTIONAL Skill 2</w:t>
              <w:tab/>
            </w:r>
            <w:sdt>
              <w:sdtPr>
                <w:tag w:val="goog_rdk_1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tc>
      </w:tr>
      <w:tr>
        <w:trPr>
          <w:cantSplit w:val="0"/>
          <w:tblHeader w:val="0"/>
        </w:trPr>
        <w:tc>
          <w:tcPr>
            <w:tcMar>
              <w:top w:w="288.0" w:type="dxa"/>
              <w:bottom w:w="288.0" w:type="dxa"/>
            </w:tcMar>
          </w:tcPr>
          <w:p w:rsidR="00000000" w:rsidDel="00000000" w:rsidP="00000000" w:rsidRDefault="00000000" w:rsidRPr="00000000" w14:paraId="00000015">
            <w:pPr>
              <w:pStyle w:val="Heading1"/>
              <w:rPr/>
            </w:pPr>
            <w:r w:rsidDel="00000000" w:rsidR="00000000" w:rsidRPr="00000000">
              <w:rPr>
                <w:rtl w:val="0"/>
              </w:rPr>
              <w:t xml:space="preserve">Work History</w:t>
            </w:r>
          </w:p>
        </w:tc>
        <w:tc>
          <w:tcPr>
            <w:tcMar>
              <w:top w:w="288.0" w:type="dxa"/>
              <w:bottom w:w="288.0" w:type="dxa"/>
            </w:tcMar>
          </w:tcPr>
          <w:p w:rsidR="00000000" w:rsidDel="00000000" w:rsidP="00000000" w:rsidRDefault="00000000" w:rsidRPr="00000000" w14:paraId="00000016">
            <w:pPr>
              <w:spacing w:after="0" w:before="0" w:lineRule="auto"/>
              <w:rPr/>
            </w:pPr>
            <w:r w:rsidDel="00000000" w:rsidR="00000000" w:rsidRPr="00000000">
              <w:rPr>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spacing w:after="0" w:before="0" w:lineRule="auto"/>
              <w:rPr/>
            </w:pPr>
            <w:r w:rsidDel="00000000" w:rsidR="00000000" w:rsidRPr="00000000">
              <w:rPr>
                <w:rtl w:val="0"/>
              </w:rPr>
            </w:r>
          </w:p>
          <w:p w:rsidR="00000000" w:rsidDel="00000000" w:rsidP="00000000" w:rsidRDefault="00000000" w:rsidRPr="00000000" w14:paraId="00000018">
            <w:pPr>
              <w:spacing w:after="0" w:before="0" w:lineRule="auto"/>
              <w:rPr/>
            </w:pPr>
            <w:r w:rsidDel="00000000" w:rsidR="00000000" w:rsidRPr="00000000">
              <w:rPr>
                <w:rtl w:val="0"/>
              </w:rPr>
              <w:t xml:space="preserve">Employer– Location </w:t>
              <w:tab/>
              <w:t xml:space="preserve">MM/YYYY</w:t>
            </w:r>
          </w:p>
          <w:p w:rsidR="00000000" w:rsidDel="00000000" w:rsidP="00000000" w:rsidRDefault="00000000" w:rsidRPr="00000000" w14:paraId="00000019">
            <w:pPr>
              <w:spacing w:after="0" w:before="0" w:lineRule="auto"/>
              <w:rPr/>
            </w:pPr>
            <w:r w:rsidDel="00000000" w:rsidR="00000000" w:rsidRPr="00000000">
              <w:rPr>
                <w:rtl w:val="0"/>
              </w:rPr>
              <w:t xml:space="preserve">Job Title</w:t>
            </w:r>
          </w:p>
          <w:p w:rsidR="00000000" w:rsidDel="00000000" w:rsidP="00000000" w:rsidRDefault="00000000" w:rsidRPr="00000000" w14:paraId="0000001A">
            <w:pPr>
              <w:numPr>
                <w:ilvl w:val="0"/>
                <w:numId w:val="2"/>
              </w:numPr>
              <w:spacing w:after="0" w:before="0" w:lineRule="auto"/>
              <w:ind w:left="720" w:hanging="360"/>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2"/>
              </w:numPr>
              <w:spacing w:after="0" w:before="0"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1C">
            <w:pPr>
              <w:numPr>
                <w:ilvl w:val="0"/>
                <w:numId w:val="2"/>
              </w:numPr>
              <w:spacing w:after="0" w:before="0" w:lineRule="auto"/>
              <w:ind w:left="720" w:hanging="360"/>
            </w:pPr>
            <w:r w:rsidDel="00000000" w:rsidR="00000000" w:rsidRPr="00000000">
              <w:rPr>
                <w:rtl w:val="0"/>
              </w:rPr>
              <w:t xml:space="preserve">Responsibility or accomplishments #3.</w:t>
            </w:r>
          </w:p>
          <w:p w:rsidR="00000000" w:rsidDel="00000000" w:rsidP="00000000" w:rsidRDefault="00000000" w:rsidRPr="00000000" w14:paraId="0000001D">
            <w:pPr>
              <w:spacing w:after="0" w:before="0" w:lineRule="auto"/>
              <w:rPr/>
            </w:pPr>
            <w:r w:rsidDel="00000000" w:rsidR="00000000" w:rsidRPr="00000000">
              <w:rPr>
                <w:rtl w:val="0"/>
              </w:rPr>
              <w:t xml:space="preserve">Employer– Location </w:t>
              <w:tab/>
              <w:tab/>
              <w:tab/>
              <w:tab/>
              <w:tab/>
              <w:t xml:space="preserve">MM/YYYY</w:t>
            </w:r>
          </w:p>
          <w:p w:rsidR="00000000" w:rsidDel="00000000" w:rsidP="00000000" w:rsidRDefault="00000000" w:rsidRPr="00000000" w14:paraId="0000001E">
            <w:pPr>
              <w:spacing w:after="0" w:before="0" w:lineRule="auto"/>
              <w:rPr/>
            </w:pPr>
            <w:r w:rsidDel="00000000" w:rsidR="00000000" w:rsidRPr="00000000">
              <w:rPr>
                <w:rtl w:val="0"/>
              </w:rPr>
              <w:t xml:space="preserve">Job Title</w:t>
            </w:r>
          </w:p>
          <w:p w:rsidR="00000000" w:rsidDel="00000000" w:rsidP="00000000" w:rsidRDefault="00000000" w:rsidRPr="00000000" w14:paraId="0000001F">
            <w:pPr>
              <w:numPr>
                <w:ilvl w:val="0"/>
                <w:numId w:val="2"/>
              </w:numPr>
              <w:spacing w:after="0" w:before="0"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20">
            <w:pPr>
              <w:numPr>
                <w:ilvl w:val="0"/>
                <w:numId w:val="2"/>
              </w:numPr>
              <w:spacing w:after="0" w:before="0"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2"/>
              </w:numPr>
              <w:spacing w:after="0" w:before="0" w:lineRule="auto"/>
              <w:ind w:left="720" w:hanging="360"/>
            </w:pPr>
            <w:r w:rsidDel="00000000" w:rsidR="00000000" w:rsidRPr="00000000">
              <w:rPr>
                <w:rtl w:val="0"/>
              </w:rPr>
              <w:t xml:space="preserve">Responsibility or accomplishments #3.</w:t>
            </w:r>
          </w:p>
        </w:tc>
      </w:tr>
      <w:tr>
        <w:trPr>
          <w:cantSplit w:val="0"/>
          <w:tblHeader w:val="0"/>
        </w:trPr>
        <w:tc>
          <w:tcPr>
            <w:tcMar>
              <w:top w:w="288.0" w:type="dxa"/>
              <w:bottom w:w="288.0" w:type="dxa"/>
            </w:tcMar>
          </w:tcPr>
          <w:p w:rsidR="00000000" w:rsidDel="00000000" w:rsidP="00000000" w:rsidRDefault="00000000" w:rsidRPr="00000000" w14:paraId="00000022">
            <w:pPr>
              <w:pStyle w:val="Heading1"/>
              <w:rPr/>
            </w:pPr>
            <w:r w:rsidDel="00000000" w:rsidR="00000000" w:rsidRPr="00000000">
              <w:rPr>
                <w:rtl w:val="0"/>
              </w:rPr>
              <w:t xml:space="preserve">Education</w:t>
            </w:r>
          </w:p>
        </w:tc>
        <w:tc>
          <w:tcPr>
            <w:tcMar>
              <w:top w:w="288.0" w:type="dxa"/>
              <w:bottom w:w="288.0" w:type="dxa"/>
            </w:tcMar>
          </w:tcPr>
          <w:p w:rsidR="00000000" w:rsidDel="00000000" w:rsidP="00000000" w:rsidRDefault="00000000" w:rsidRPr="00000000" w14:paraId="00000023">
            <w:pPr>
              <w:spacing w:after="0" w:before="0" w:lineRule="auto"/>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4">
            <w:pPr>
              <w:spacing w:after="0" w:before="0" w:lineRule="auto"/>
              <w:rPr/>
            </w:pPr>
            <w:r w:rsidDel="00000000" w:rsidR="00000000" w:rsidRPr="00000000">
              <w:rPr>
                <w:rtl w:val="0"/>
              </w:rPr>
              <w:t xml:space="preserve">Name of University – Location</w:t>
              <w:tab/>
              <w:tab/>
              <w:tab/>
              <w:tab/>
              <w:t xml:space="preserve">MM/YYYY</w:t>
            </w:r>
          </w:p>
          <w:p w:rsidR="00000000" w:rsidDel="00000000" w:rsidP="00000000" w:rsidRDefault="00000000" w:rsidRPr="00000000" w14:paraId="00000025">
            <w:pPr>
              <w:spacing w:after="0" w:before="0" w:lineRule="auto"/>
              <w:rPr/>
            </w:pPr>
            <w:r w:rsidDel="00000000" w:rsidR="00000000" w:rsidRPr="00000000">
              <w:rPr>
                <w:rtl w:val="0"/>
              </w:rPr>
              <w:t xml:space="preserve">Degree and Subject</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9">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A">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9">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2">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3" w:type="default"/>
      <w:headerReference r:id="rId14" w:type="firs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276" w:lineRule="auto"/>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color w:val="000000"/>
      </w:rPr>
      <mc:AlternateContent>
        <mc:Choice Requires="wpg">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
              <a:graphic>
                <a:graphicData uri="http://schemas.microsoft.com/office/word/2010/wordprocessingShape">
                  <wps:wsp>
                    <wps:cNvSpPr/>
                    <wps:cNvPr id="3" name="Shape 3"/>
                    <wps:spPr>
                      <a:xfrm>
                        <a:off x="1415350" y="3029430"/>
                        <a:ext cx="7861300" cy="1501140"/>
                      </a:xfrm>
                      <a:prstGeom prst="rect">
                        <a:avLst/>
                      </a:prstGeom>
                      <a:solidFill>
                        <a:srgbClr val="3E7A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0350" cy="15201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rtl w:val="0"/>
      </w:rPr>
      <w:t xml:space="preserve">Mary Hloom</w:t>
    </w:r>
    <w:r w:rsidDel="00000000" w:rsidR="00000000" w:rsidRPr="00000000">
      <w:rPr>
        <w:b w:val="1"/>
        <w:color w:val="000000"/>
        <w:rtl w:val="0"/>
      </w:rPr>
      <w:t xml:space="preserve"> / RESUME</w:t>
      <w:tab/>
    </w:r>
    <w:r w:rsidDel="00000000" w:rsidR="00000000" w:rsidRPr="00000000">
      <w:rPr>
        <w:b w:val="1"/>
        <w:color w:val="808080"/>
        <w:rtl w:val="0"/>
      </w:rPr>
      <w:t xml:space="preserve">Page</w:t>
    </w:r>
    <w:r w:rsidDel="00000000" w:rsidR="00000000" w:rsidRPr="00000000">
      <w:rPr>
        <w:b w:val="1"/>
        <w:color w:val="000000"/>
        <w:rtl w:val="0"/>
      </w:rPr>
      <w:t xml:space="preserv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e7aa2"/>
      <w:sz w:val="32"/>
      <w:szCs w:val="32"/>
    </w:rPr>
  </w:style>
  <w:style w:type="paragraph" w:styleId="Heading2">
    <w:name w:val="heading 2"/>
    <w:basedOn w:val="Normal"/>
    <w:next w:val="Normal"/>
    <w:pPr>
      <w:keepNext w:val="1"/>
      <w:keepLines w:val="1"/>
      <w:spacing w:before="360" w:lineRule="auto"/>
    </w:pPr>
    <w:rPr>
      <w:b w:val="1"/>
      <w:sz w:val="36"/>
      <w:szCs w:val="36"/>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4483"/>
  </w:style>
  <w:style w:type="paragraph" w:styleId="Heading1">
    <w:name w:val="heading 1"/>
    <w:basedOn w:val="Normal"/>
    <w:next w:val="Normal"/>
    <w:link w:val="Heading1Char"/>
    <w:uiPriority w:val="9"/>
    <w:qFormat w:val="1"/>
    <w:rsid w:val="001B71D5"/>
    <w:pPr>
      <w:outlineLvl w:val="0"/>
    </w:pPr>
    <w:rPr>
      <w:b w:val="1"/>
      <w:color w:val="3e7aa2"/>
      <w:sz w:val="32"/>
      <w:szCs w:val="32"/>
    </w:rPr>
  </w:style>
  <w:style w:type="paragraph" w:styleId="Heading2">
    <w:name w:val="heading 2"/>
    <w:basedOn w:val="Normal"/>
    <w:next w:val="Normal"/>
    <w:uiPriority w:val="9"/>
    <w:semiHidden w:val="1"/>
    <w:unhideWhenUsed w:val="1"/>
    <w:qFormat w:val="1"/>
    <w:pPr>
      <w:keepNext w:val="1"/>
      <w:keepLines w:val="1"/>
      <w:spacing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0448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E145CB"/>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45CB"/>
    <w:rPr>
      <w:rFonts w:ascii="Tahoma" w:cs="Tahoma" w:hAnsi="Tahoma"/>
      <w:sz w:val="16"/>
      <w:szCs w:val="16"/>
    </w:rPr>
  </w:style>
  <w:style w:type="character" w:styleId="Heading1Char" w:customStyle="1">
    <w:name w:val="Heading 1 Char"/>
    <w:basedOn w:val="DefaultParagraphFont"/>
    <w:link w:val="Heading1"/>
    <w:uiPriority w:val="9"/>
    <w:rsid w:val="001B71D5"/>
    <w:rPr>
      <w:rFonts w:ascii="Candara" w:hAnsi="Candara"/>
      <w:b w:val="1"/>
      <w:color w:val="3e7aa2"/>
      <w:sz w:val="32"/>
      <w:szCs w:val="32"/>
    </w:rPr>
  </w:style>
  <w:style w:type="paragraph" w:styleId="ListParagraph">
    <w:name w:val="List Paragraph"/>
    <w:basedOn w:val="Normal"/>
    <w:uiPriority w:val="34"/>
    <w:qFormat w:val="1"/>
    <w:rsid w:val="00123F68"/>
    <w:pPr>
      <w:numPr>
        <w:numId w:val="1"/>
      </w:numPr>
      <w:tabs>
        <w:tab w:val="right" w:pos="7722"/>
      </w:tabs>
      <w:contextualSpacing w:val="1"/>
    </w:pPr>
    <w:rPr>
      <w:noProof w:val="1"/>
    </w:rPr>
  </w:style>
  <w:style w:type="paragraph" w:styleId="Contacts" w:customStyle="1">
    <w:name w:val="Contacts"/>
    <w:basedOn w:val="Normal"/>
    <w:qFormat w:val="1"/>
    <w:rsid w:val="007D2800"/>
    <w:pPr>
      <w:spacing w:after="40" w:before="40"/>
      <w:jc w:val="right"/>
    </w:pPr>
    <w:rPr>
      <w:rFonts w:asciiTheme="majorHAnsi" w:hAnsiTheme="majorHAnsi"/>
    </w:rPr>
  </w:style>
  <w:style w:type="paragraph" w:styleId="Header">
    <w:name w:val="header"/>
    <w:basedOn w:val="Normal"/>
    <w:link w:val="HeaderChar"/>
    <w:uiPriority w:val="99"/>
    <w:unhideWhenUsed w:val="1"/>
    <w:rsid w:val="00EB67E3"/>
    <w:pPr>
      <w:tabs>
        <w:tab w:val="right" w:pos="10800"/>
      </w:tabs>
      <w:spacing w:after="0" w:before="0"/>
    </w:pPr>
    <w:rPr>
      <w:b w:val="1"/>
      <w:bCs w:val="1"/>
      <w:noProof w:val="1"/>
    </w:rPr>
  </w:style>
  <w:style w:type="character" w:styleId="HeaderChar" w:customStyle="1">
    <w:name w:val="Header Char"/>
    <w:basedOn w:val="DefaultParagraphFont"/>
    <w:link w:val="Header"/>
    <w:uiPriority w:val="99"/>
    <w:rsid w:val="00EB67E3"/>
    <w:rPr>
      <w:rFonts w:ascii="Candara" w:hAnsi="Candara"/>
      <w:b w:val="1"/>
      <w:bCs w:val="1"/>
      <w:noProof w:val="1"/>
    </w:rPr>
  </w:style>
  <w:style w:type="paragraph" w:styleId="Footer">
    <w:name w:val="footer"/>
    <w:basedOn w:val="Normal"/>
    <w:link w:val="FooterChar"/>
    <w:uiPriority w:val="99"/>
    <w:unhideWhenUsed w:val="1"/>
    <w:rsid w:val="006304B3"/>
    <w:pPr>
      <w:tabs>
        <w:tab w:val="center" w:pos="4680"/>
        <w:tab w:val="right" w:pos="9360"/>
      </w:tabs>
      <w:spacing w:after="0" w:before="0"/>
    </w:pPr>
  </w:style>
  <w:style w:type="character" w:styleId="FooterChar" w:customStyle="1">
    <w:name w:val="Footer Char"/>
    <w:basedOn w:val="DefaultParagraphFont"/>
    <w:link w:val="Footer"/>
    <w:uiPriority w:val="99"/>
    <w:rsid w:val="006304B3"/>
    <w:rPr>
      <w:rFonts w:ascii="Candara" w:hAnsi="Candara"/>
    </w:rPr>
  </w:style>
  <w:style w:type="character" w:styleId="NormalExpandedCaps" w:customStyle="1">
    <w:name w:val="Normal Expanded Caps"/>
    <w:basedOn w:val="DefaultParagraphFont"/>
    <w:uiPriority w:val="1"/>
    <w:qFormat w:val="1"/>
    <w:rsid w:val="00EB67E3"/>
    <w:rPr>
      <w:caps w:val="1"/>
      <w:color w:val="000000" w:themeColor="text1"/>
      <w:spacing w:val="10"/>
    </w:rPr>
  </w:style>
  <w:style w:type="paragraph" w:styleId="ContactInfo" w:customStyle="1">
    <w:name w:val="Contact Info"/>
    <w:basedOn w:val="Contacts"/>
    <w:qFormat w:val="1"/>
    <w:rsid w:val="00C8479D"/>
    <w:pPr>
      <w:jc w:val="left"/>
    </w:pPr>
    <w:rPr>
      <w:color w:val="7f7f7f" w:themeColor="text1" w:themeTint="000080"/>
      <w:lang w:val="fr-FR"/>
    </w:rPr>
  </w:style>
  <w:style w:type="paragraph" w:styleId="Name" w:customStyle="1">
    <w:name w:val="Name"/>
    <w:basedOn w:val="Normal"/>
    <w:qFormat w:val="1"/>
    <w:rsid w:val="00C8479D"/>
    <w:rPr>
      <w:b w:val="1"/>
      <w:color w:val="000000" w:themeColor="text1"/>
      <w:sz w:val="44"/>
      <w:szCs w:val="44"/>
    </w:rPr>
  </w:style>
  <w:style w:type="paragraph" w:styleId="Designation" w:customStyle="1">
    <w:name w:val="Designation"/>
    <w:basedOn w:val="Normal"/>
    <w:qFormat w:val="1"/>
    <w:rsid w:val="00C8479D"/>
    <w:rPr>
      <w:b w:val="1"/>
      <w:color w:val="7f7f7f" w:themeColor="text1" w:themeTint="000080"/>
      <w:sz w:val="28"/>
      <w:szCs w:val="28"/>
    </w:rPr>
  </w:style>
  <w:style w:type="character" w:styleId="Starcolour" w:customStyle="1">
    <w:name w:val="Star colour"/>
    <w:basedOn w:val="DefaultParagraphFont"/>
    <w:uiPriority w:val="1"/>
    <w:qFormat w:val="1"/>
    <w:rsid w:val="00C8479D"/>
    <w:rPr>
      <w:color w:val="3e7aa2"/>
    </w:rPr>
  </w:style>
  <w:style w:type="character" w:styleId="Hyperlink">
    <w:name w:val="Hyperlink"/>
    <w:basedOn w:val="DefaultParagraphFont"/>
    <w:uiPriority w:val="99"/>
    <w:unhideWhenUsed w:val="1"/>
    <w:rsid w:val="009D7555"/>
    <w:rPr>
      <w:color w:val="0000ff"/>
      <w:u w:val="single"/>
    </w:rPr>
  </w:style>
  <w:style w:type="character" w:styleId="tgc" w:customStyle="1">
    <w:name w:val="_tgc"/>
    <w:rsid w:val="00E763C1"/>
  </w:style>
  <w:style w:type="paragraph" w:styleId="NormalWeb">
    <w:name w:val="Normal (Web)"/>
    <w:basedOn w:val="Normal"/>
    <w:uiPriority w:val="99"/>
    <w:semiHidden w:val="1"/>
    <w:unhideWhenUsed w:val="1"/>
    <w:rsid w:val="0017618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6.0" w:type="dxa"/>
        <w:left w:w="0.0" w:type="dxa"/>
        <w:bottom w:w="86.0" w:type="dxa"/>
        <w:right w:w="0.0" w:type="dxa"/>
      </w:tblCellMar>
    </w:tblPr>
  </w:style>
  <w:style w:type="character" w:styleId="UnresolvedMention">
    <w:name w:val="Unresolved Mention"/>
    <w:basedOn w:val="DefaultParagraphFont"/>
    <w:uiPriority w:val="99"/>
    <w:semiHidden w:val="1"/>
    <w:unhideWhenUsed w:val="1"/>
    <w:rsid w:val="00392D53"/>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2.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ZUUl8l0eWO8Obq2RHE88UGIng==">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