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right"/>
        <w:tblLayout w:type="fixed"/>
        <w:tblLook w:val="0400" w:firstRow="0" w:lastRow="0" w:firstColumn="0" w:lastColumn="0" w:noHBand="0" w:noVBand="1"/>
      </w:tblPr>
      <w:tblGrid>
        <w:gridCol w:w="4167"/>
        <w:gridCol w:w="6633"/>
      </w:tblGrid>
      <w:tr w:rsidR="00AC1EB4" w14:paraId="67070D6E" w14:textId="77777777" w:rsidTr="00E92575">
        <w:trPr>
          <w:trHeight w:val="180"/>
          <w:jc w:val="right"/>
        </w:trPr>
        <w:tc>
          <w:tcPr>
            <w:tcW w:w="4167" w:type="dxa"/>
            <w:vMerge w:val="restart"/>
            <w:tcMar>
              <w:top w:w="0" w:type="dxa"/>
              <w:bottom w:w="0" w:type="dxa"/>
            </w:tcMar>
            <w:vAlign w:val="center"/>
          </w:tcPr>
          <w:p w14:paraId="0AE8CE57" w14:textId="77777777" w:rsidR="00AC1EB4" w:rsidRPr="00E92575" w:rsidRDefault="00AC1EB4">
            <w:pPr>
              <w:pStyle w:val="Heading1"/>
              <w:ind w:left="0"/>
              <w:jc w:val="left"/>
              <w:rPr>
                <w:sz w:val="18"/>
                <w:szCs w:val="16"/>
              </w:rPr>
            </w:pPr>
          </w:p>
        </w:tc>
        <w:tc>
          <w:tcPr>
            <w:tcW w:w="6633" w:type="dxa"/>
            <w:tcBorders>
              <w:bottom w:val="single" w:sz="4" w:space="0" w:color="000000"/>
            </w:tcBorders>
            <w:tcMar>
              <w:top w:w="0" w:type="dxa"/>
              <w:bottom w:w="0" w:type="dxa"/>
            </w:tcMar>
          </w:tcPr>
          <w:p w14:paraId="20408A51" w14:textId="77777777" w:rsidR="00AC1EB4" w:rsidRDefault="00AC1EB4"/>
        </w:tc>
      </w:tr>
      <w:tr w:rsidR="00AC1EB4" w14:paraId="4DD767AB" w14:textId="77777777">
        <w:trPr>
          <w:trHeight w:val="275"/>
          <w:jc w:val="right"/>
        </w:trPr>
        <w:tc>
          <w:tcPr>
            <w:tcW w:w="4167" w:type="dxa"/>
            <w:vMerge/>
            <w:tcMar>
              <w:top w:w="0" w:type="dxa"/>
              <w:bottom w:w="0" w:type="dxa"/>
            </w:tcMar>
            <w:vAlign w:val="center"/>
          </w:tcPr>
          <w:p w14:paraId="149B2428" w14:textId="77777777" w:rsidR="00AC1EB4" w:rsidRDefault="00AC1EB4">
            <w:pPr>
              <w:widowControl w:val="0"/>
              <w:pBdr>
                <w:top w:val="nil"/>
                <w:left w:val="nil"/>
                <w:bottom w:val="nil"/>
                <w:right w:val="nil"/>
                <w:between w:val="nil"/>
              </w:pBdr>
              <w:spacing w:after="0" w:line="276" w:lineRule="auto"/>
            </w:pPr>
          </w:p>
        </w:tc>
        <w:tc>
          <w:tcPr>
            <w:tcW w:w="6633" w:type="dxa"/>
            <w:tcBorders>
              <w:top w:val="single" w:sz="4" w:space="0" w:color="000000"/>
            </w:tcBorders>
            <w:tcMar>
              <w:top w:w="0" w:type="dxa"/>
              <w:bottom w:w="0" w:type="dxa"/>
            </w:tcMar>
          </w:tcPr>
          <w:p w14:paraId="1EC6DB4A" w14:textId="77777777" w:rsidR="00AC1EB4" w:rsidRDefault="00AC1EB4"/>
        </w:tc>
      </w:tr>
      <w:tr w:rsidR="00AC1EB4" w14:paraId="782B0AAA" w14:textId="77777777">
        <w:trPr>
          <w:trHeight w:val="689"/>
          <w:jc w:val="right"/>
        </w:trPr>
        <w:tc>
          <w:tcPr>
            <w:tcW w:w="4167" w:type="dxa"/>
          </w:tcPr>
          <w:p w14:paraId="5BB0F764" w14:textId="77777777" w:rsidR="00AC1EB4" w:rsidRDefault="008511BA">
            <w:pPr>
              <w:pStyle w:val="Heading2"/>
              <w:ind w:left="0"/>
              <w:jc w:val="left"/>
              <w:rPr>
                <w:color w:val="ED7D31"/>
                <w:sz w:val="44"/>
                <w:szCs w:val="44"/>
              </w:rPr>
            </w:pPr>
            <w:r>
              <w:rPr>
                <w:color w:val="ED7D31"/>
                <w:sz w:val="44"/>
                <w:szCs w:val="44"/>
              </w:rPr>
              <w:t xml:space="preserve">Mary </w:t>
            </w:r>
            <w:proofErr w:type="spellStart"/>
            <w:r>
              <w:rPr>
                <w:color w:val="ED7D31"/>
                <w:sz w:val="44"/>
                <w:szCs w:val="44"/>
              </w:rPr>
              <w:t>Hloom</w:t>
            </w:r>
            <w:proofErr w:type="spellEnd"/>
          </w:p>
          <w:p w14:paraId="2F0FA33A" w14:textId="77777777" w:rsidR="00AC1EB4" w:rsidRDefault="008511BA">
            <w:pPr>
              <w:pStyle w:val="Heading3"/>
              <w:ind w:firstLine="86"/>
              <w:rPr>
                <w:color w:val="000000"/>
                <w:sz w:val="24"/>
                <w:szCs w:val="24"/>
              </w:rPr>
            </w:pPr>
            <w:r>
              <w:rPr>
                <w:color w:val="000000"/>
                <w:sz w:val="24"/>
                <w:szCs w:val="24"/>
              </w:rPr>
              <w:t>CREATIVE DESIGNER</w:t>
            </w:r>
          </w:p>
          <w:p w14:paraId="05F5B121" w14:textId="77777777" w:rsidR="00AC1EB4" w:rsidRDefault="008511BA">
            <w:pPr>
              <w:spacing w:after="0"/>
              <w:jc w:val="right"/>
            </w:pPr>
            <w:r>
              <w:t>Ashford Ave. Apt Plaza Con #204, San Francisco, California</w:t>
            </w:r>
          </w:p>
          <w:p w14:paraId="3D98F649" w14:textId="77777777" w:rsidR="00AC1EB4" w:rsidRDefault="008511BA">
            <w:pPr>
              <w:spacing w:after="0" w:line="240" w:lineRule="auto"/>
              <w:jc w:val="right"/>
            </w:pPr>
            <w:r>
              <w:t>info@hloom.com</w:t>
            </w:r>
          </w:p>
          <w:p w14:paraId="302D2A4F" w14:textId="77777777" w:rsidR="00AC1EB4" w:rsidRDefault="008511BA">
            <w:pPr>
              <w:spacing w:after="0" w:line="240" w:lineRule="auto"/>
              <w:jc w:val="right"/>
            </w:pPr>
            <w:r>
              <w:t xml:space="preserve"> (545)-439-4839</w:t>
            </w:r>
          </w:p>
        </w:tc>
        <w:tc>
          <w:tcPr>
            <w:tcW w:w="6633" w:type="dxa"/>
          </w:tcPr>
          <w:p w14:paraId="4FBCDFBB" w14:textId="77777777" w:rsidR="00AC1EB4" w:rsidRDefault="008511BA">
            <w:pPr>
              <w:rPr>
                <w:b/>
                <w:sz w:val="28"/>
                <w:szCs w:val="28"/>
              </w:rPr>
            </w:pPr>
            <w:r>
              <w:rPr>
                <w:b/>
                <w:sz w:val="28"/>
                <w:szCs w:val="28"/>
              </w:rPr>
              <w:br/>
              <w:t>SUMMARY</w:t>
            </w:r>
          </w:p>
          <w:p w14:paraId="1BDFEA45" w14:textId="77777777" w:rsidR="00AC1EB4" w:rsidRDefault="008511BA">
            <w:r>
              <w:t xml:space="preserve">As a creative designer I </w:t>
            </w:r>
            <w:proofErr w:type="gramStart"/>
            <w:r>
              <w:t>was in charge of</w:t>
            </w:r>
            <w:proofErr w:type="gramEnd"/>
            <w:r>
              <w:t xml:space="preserve"> maintaining website designs optimized, creating visual artworks, like books and magazine covers, advertisements, computer games, product packages, brochures, and logos. </w:t>
            </w:r>
          </w:p>
        </w:tc>
      </w:tr>
      <w:tr w:rsidR="00AC1EB4" w14:paraId="58F11D1E" w14:textId="77777777">
        <w:trPr>
          <w:trHeight w:val="189"/>
          <w:jc w:val="right"/>
        </w:trPr>
        <w:tc>
          <w:tcPr>
            <w:tcW w:w="4167" w:type="dxa"/>
            <w:vMerge w:val="restart"/>
            <w:tcMar>
              <w:top w:w="0" w:type="dxa"/>
              <w:bottom w:w="0" w:type="dxa"/>
            </w:tcMar>
            <w:vAlign w:val="center"/>
          </w:tcPr>
          <w:p w14:paraId="26452567" w14:textId="77777777" w:rsidR="00AC1EB4" w:rsidRDefault="008511BA">
            <w:pPr>
              <w:pStyle w:val="Heading1"/>
              <w:ind w:firstLine="86"/>
            </w:pPr>
            <w:r>
              <w:t>EMPLOYMENT</w:t>
            </w:r>
          </w:p>
        </w:tc>
        <w:tc>
          <w:tcPr>
            <w:tcW w:w="6633" w:type="dxa"/>
            <w:tcBorders>
              <w:bottom w:val="single" w:sz="4" w:space="0" w:color="000000"/>
            </w:tcBorders>
            <w:tcMar>
              <w:top w:w="0" w:type="dxa"/>
              <w:bottom w:w="0" w:type="dxa"/>
            </w:tcMar>
          </w:tcPr>
          <w:p w14:paraId="45B8ADD2" w14:textId="77777777" w:rsidR="00AC1EB4" w:rsidRDefault="00AC1EB4">
            <w:pPr>
              <w:rPr>
                <w:rFonts w:ascii="Libre Franklin" w:eastAsia="Libre Franklin" w:hAnsi="Libre Franklin" w:cs="Libre Franklin"/>
              </w:rPr>
            </w:pPr>
          </w:p>
        </w:tc>
      </w:tr>
      <w:tr w:rsidR="00AC1EB4" w14:paraId="2C094554" w14:textId="77777777">
        <w:trPr>
          <w:trHeight w:val="275"/>
          <w:jc w:val="right"/>
        </w:trPr>
        <w:tc>
          <w:tcPr>
            <w:tcW w:w="4167" w:type="dxa"/>
            <w:vMerge/>
            <w:tcMar>
              <w:top w:w="0" w:type="dxa"/>
              <w:bottom w:w="0" w:type="dxa"/>
            </w:tcMar>
            <w:vAlign w:val="center"/>
          </w:tcPr>
          <w:p w14:paraId="34F6DAD8"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7D366D3A" w14:textId="77777777" w:rsidR="00AC1EB4" w:rsidRDefault="00AC1EB4">
            <w:pPr>
              <w:rPr>
                <w:rFonts w:ascii="Libre Franklin" w:eastAsia="Libre Franklin" w:hAnsi="Libre Franklin" w:cs="Libre Franklin"/>
              </w:rPr>
            </w:pPr>
          </w:p>
        </w:tc>
      </w:tr>
      <w:tr w:rsidR="00AC1EB4" w14:paraId="4EA90A61" w14:textId="77777777">
        <w:trPr>
          <w:trHeight w:val="2361"/>
          <w:jc w:val="right"/>
        </w:trPr>
        <w:tc>
          <w:tcPr>
            <w:tcW w:w="4167" w:type="dxa"/>
          </w:tcPr>
          <w:p w14:paraId="7AB579B5" w14:textId="77777777" w:rsidR="00AC1EB4" w:rsidRDefault="008511BA">
            <w:pPr>
              <w:pStyle w:val="Heading2"/>
              <w:ind w:firstLine="86"/>
            </w:pPr>
            <w:r>
              <w:t>SENIOR DESIGNER</w:t>
            </w:r>
          </w:p>
          <w:p w14:paraId="1F0B1EED" w14:textId="77777777" w:rsidR="00AC1EB4" w:rsidRDefault="008511BA">
            <w:pPr>
              <w:pStyle w:val="Heading3"/>
              <w:ind w:firstLine="86"/>
            </w:pPr>
            <w:r>
              <w:t>CREATIVE BEE</w:t>
            </w:r>
          </w:p>
          <w:p w14:paraId="08AE1B7B" w14:textId="77777777" w:rsidR="00AC1EB4" w:rsidRDefault="008511BA">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(2011 – present)</w:t>
            </w:r>
          </w:p>
        </w:tc>
        <w:tc>
          <w:tcPr>
            <w:tcW w:w="6633" w:type="dxa"/>
          </w:tcPr>
          <w:p w14:paraId="1A60E5B3" w14:textId="77777777" w:rsidR="00AC1EB4" w:rsidRDefault="008511BA">
            <w:pPr>
              <w:numPr>
                <w:ilvl w:val="0"/>
                <w:numId w:val="2"/>
              </w:numPr>
              <w:pBdr>
                <w:top w:val="nil"/>
                <w:left w:val="nil"/>
                <w:bottom w:val="nil"/>
                <w:right w:val="nil"/>
                <w:between w:val="nil"/>
              </w:pBdr>
              <w:shd w:val="clear" w:color="auto" w:fill="FFFFFF"/>
              <w:spacing w:after="0" w:line="240" w:lineRule="auto"/>
            </w:pPr>
            <w:r>
              <w:rPr>
                <w:color w:val="000000"/>
              </w:rPr>
              <w:t>Designed/staged luxury model homes for custom builders, completing projects from initial concept to installation within 30 days. Selected materials, colors, fixtures, and furniture.</w:t>
            </w:r>
          </w:p>
          <w:p w14:paraId="1258B75B" w14:textId="77777777" w:rsidR="00AC1EB4" w:rsidRDefault="008511BA">
            <w:pPr>
              <w:numPr>
                <w:ilvl w:val="0"/>
                <w:numId w:val="2"/>
              </w:numPr>
              <w:pBdr>
                <w:top w:val="nil"/>
                <w:left w:val="nil"/>
                <w:bottom w:val="nil"/>
                <w:right w:val="nil"/>
                <w:between w:val="nil"/>
              </w:pBdr>
              <w:shd w:val="clear" w:color="auto" w:fill="FFFFFF"/>
              <w:spacing w:after="0" w:line="240" w:lineRule="auto"/>
            </w:pPr>
            <w:r>
              <w:rPr>
                <w:color w:val="000000"/>
              </w:rPr>
              <w:t>Reviewed schematic design, design development, shop drawings, construction documents, and material</w:t>
            </w:r>
          </w:p>
          <w:p w14:paraId="707EE1CB" w14:textId="77777777" w:rsidR="00AC1EB4" w:rsidRDefault="008511BA">
            <w:pPr>
              <w:numPr>
                <w:ilvl w:val="0"/>
                <w:numId w:val="2"/>
              </w:numPr>
              <w:pBdr>
                <w:top w:val="nil"/>
                <w:left w:val="nil"/>
                <w:bottom w:val="nil"/>
                <w:right w:val="nil"/>
                <w:between w:val="nil"/>
              </w:pBdr>
              <w:shd w:val="clear" w:color="auto" w:fill="FFFFFF"/>
              <w:spacing w:line="240" w:lineRule="auto"/>
            </w:pPr>
            <w:r>
              <w:rPr>
                <w:color w:val="000000"/>
              </w:rPr>
              <w:t>Oversaw graphic formatting and storyboarding and led client presentations communicating design concepts.</w:t>
            </w:r>
          </w:p>
        </w:tc>
      </w:tr>
      <w:tr w:rsidR="00AC1EB4" w14:paraId="0CC79F29" w14:textId="77777777">
        <w:trPr>
          <w:trHeight w:val="2361"/>
          <w:jc w:val="right"/>
        </w:trPr>
        <w:tc>
          <w:tcPr>
            <w:tcW w:w="4167" w:type="dxa"/>
          </w:tcPr>
          <w:p w14:paraId="45FFF8CA" w14:textId="77777777" w:rsidR="00AC1EB4" w:rsidRDefault="008511BA">
            <w:pPr>
              <w:pStyle w:val="Heading2"/>
              <w:ind w:firstLine="86"/>
            </w:pPr>
            <w:r>
              <w:t>ASSISTANT DESIGNER</w:t>
            </w:r>
          </w:p>
          <w:p w14:paraId="07F83727" w14:textId="77777777" w:rsidR="00AC1EB4" w:rsidRDefault="008511BA">
            <w:pPr>
              <w:pStyle w:val="Heading3"/>
              <w:ind w:firstLine="86"/>
              <w:rPr>
                <w:rFonts w:ascii="Libre Franklin" w:eastAsia="Libre Franklin" w:hAnsi="Libre Franklin" w:cs="Libre Franklin"/>
              </w:rPr>
            </w:pPr>
            <w:r>
              <w:t>GRAVITY DESIGNS</w:t>
            </w:r>
          </w:p>
          <w:p w14:paraId="58687782" w14:textId="77777777" w:rsidR="00AC1EB4" w:rsidRDefault="008511BA">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(2005 – 2011)</w:t>
            </w:r>
          </w:p>
        </w:tc>
        <w:tc>
          <w:tcPr>
            <w:tcW w:w="6633" w:type="dxa"/>
          </w:tcPr>
          <w:p w14:paraId="3ABD93BD" w14:textId="77777777" w:rsidR="00AC1EB4" w:rsidRDefault="008511BA">
            <w:pPr>
              <w:numPr>
                <w:ilvl w:val="0"/>
                <w:numId w:val="1"/>
              </w:numPr>
              <w:pBdr>
                <w:top w:val="nil"/>
                <w:left w:val="nil"/>
                <w:bottom w:val="nil"/>
                <w:right w:val="nil"/>
                <w:between w:val="nil"/>
              </w:pBdr>
              <w:shd w:val="clear" w:color="auto" w:fill="FFFFFF"/>
              <w:spacing w:after="0" w:line="240" w:lineRule="auto"/>
            </w:pPr>
            <w:r>
              <w:rPr>
                <w:color w:val="000000"/>
              </w:rPr>
              <w:t>Communicated daily with production team regarding trims and fabric details</w:t>
            </w:r>
          </w:p>
          <w:p w14:paraId="15D98783" w14:textId="77777777" w:rsidR="00AC1EB4" w:rsidRDefault="008511BA">
            <w:pPr>
              <w:numPr>
                <w:ilvl w:val="0"/>
                <w:numId w:val="1"/>
              </w:numPr>
              <w:pBdr>
                <w:top w:val="nil"/>
                <w:left w:val="nil"/>
                <w:bottom w:val="nil"/>
                <w:right w:val="nil"/>
                <w:between w:val="nil"/>
              </w:pBdr>
              <w:shd w:val="clear" w:color="auto" w:fill="FFFFFF"/>
              <w:spacing w:after="0" w:line="240" w:lineRule="auto"/>
            </w:pPr>
            <w:r>
              <w:rPr>
                <w:color w:val="000000"/>
              </w:rPr>
              <w:t>Shopped the market for samples and took relevant photos for the Creative Director</w:t>
            </w:r>
          </w:p>
          <w:p w14:paraId="55307BDD" w14:textId="77777777" w:rsidR="00AC1EB4" w:rsidRDefault="008511BA">
            <w:pPr>
              <w:numPr>
                <w:ilvl w:val="0"/>
                <w:numId w:val="1"/>
              </w:numPr>
              <w:pBdr>
                <w:top w:val="nil"/>
                <w:left w:val="nil"/>
                <w:bottom w:val="nil"/>
                <w:right w:val="nil"/>
                <w:between w:val="nil"/>
              </w:pBdr>
              <w:shd w:val="clear" w:color="auto" w:fill="FFFFFF"/>
              <w:spacing w:after="0" w:line="240" w:lineRule="auto"/>
            </w:pPr>
            <w:r>
              <w:rPr>
                <w:color w:val="000000"/>
              </w:rPr>
              <w:t xml:space="preserve">Assisted in finding new trends, trims, </w:t>
            </w:r>
            <w:proofErr w:type="gramStart"/>
            <w:r>
              <w:rPr>
                <w:color w:val="000000"/>
              </w:rPr>
              <w:t>belts</w:t>
            </w:r>
            <w:proofErr w:type="gramEnd"/>
            <w:r>
              <w:rPr>
                <w:color w:val="000000"/>
              </w:rPr>
              <w:t xml:space="preserve"> and key fabrics for season</w:t>
            </w:r>
          </w:p>
          <w:p w14:paraId="400CADDE" w14:textId="77777777" w:rsidR="00AC1EB4" w:rsidRDefault="008511BA">
            <w:pPr>
              <w:numPr>
                <w:ilvl w:val="0"/>
                <w:numId w:val="1"/>
              </w:numPr>
              <w:pBdr>
                <w:top w:val="nil"/>
                <w:left w:val="nil"/>
                <w:bottom w:val="nil"/>
                <w:right w:val="nil"/>
                <w:between w:val="nil"/>
              </w:pBdr>
              <w:shd w:val="clear" w:color="auto" w:fill="FFFFFF"/>
              <w:spacing w:after="0" w:line="240" w:lineRule="auto"/>
            </w:pPr>
            <w:r>
              <w:rPr>
                <w:color w:val="000000"/>
              </w:rPr>
              <w:t>Created storyboards, and ph</w:t>
            </w:r>
            <w:r>
              <w:rPr>
                <w:color w:val="000000"/>
              </w:rPr>
              <w:t>oto layouts for sales team</w:t>
            </w:r>
          </w:p>
          <w:p w14:paraId="4176FCA8" w14:textId="77777777" w:rsidR="00AC1EB4" w:rsidRDefault="008511BA">
            <w:pPr>
              <w:numPr>
                <w:ilvl w:val="0"/>
                <w:numId w:val="1"/>
              </w:numPr>
              <w:pBdr>
                <w:top w:val="nil"/>
                <w:left w:val="nil"/>
                <w:bottom w:val="nil"/>
                <w:right w:val="nil"/>
                <w:between w:val="nil"/>
              </w:pBdr>
              <w:shd w:val="clear" w:color="auto" w:fill="FFFFFF"/>
              <w:spacing w:line="240" w:lineRule="auto"/>
            </w:pPr>
            <w:r>
              <w:rPr>
                <w:color w:val="000000"/>
              </w:rPr>
              <w:t>Developed embroidery layouts to meet DM target price</w:t>
            </w:r>
          </w:p>
        </w:tc>
      </w:tr>
      <w:tr w:rsidR="00AC1EB4" w14:paraId="1F81B336" w14:textId="77777777">
        <w:trPr>
          <w:trHeight w:val="266"/>
          <w:jc w:val="right"/>
        </w:trPr>
        <w:tc>
          <w:tcPr>
            <w:tcW w:w="4167" w:type="dxa"/>
            <w:vMerge w:val="restart"/>
            <w:tcMar>
              <w:top w:w="0" w:type="dxa"/>
              <w:bottom w:w="0" w:type="dxa"/>
            </w:tcMar>
            <w:vAlign w:val="center"/>
          </w:tcPr>
          <w:p w14:paraId="6131B179" w14:textId="77777777" w:rsidR="00AC1EB4" w:rsidRDefault="008511BA">
            <w:pPr>
              <w:pStyle w:val="Heading1"/>
              <w:ind w:firstLine="86"/>
            </w:pPr>
            <w:r>
              <w:t>EDUCATION</w:t>
            </w:r>
          </w:p>
        </w:tc>
        <w:tc>
          <w:tcPr>
            <w:tcW w:w="6633" w:type="dxa"/>
            <w:tcBorders>
              <w:bottom w:val="single" w:sz="4" w:space="0" w:color="000000"/>
            </w:tcBorders>
            <w:tcMar>
              <w:top w:w="0" w:type="dxa"/>
              <w:bottom w:w="0" w:type="dxa"/>
            </w:tcMar>
          </w:tcPr>
          <w:p w14:paraId="4A725708" w14:textId="77777777" w:rsidR="00AC1EB4" w:rsidRDefault="00AC1EB4">
            <w:pPr>
              <w:rPr>
                <w:rFonts w:ascii="Libre Franklin" w:eastAsia="Libre Franklin" w:hAnsi="Libre Franklin" w:cs="Libre Franklin"/>
              </w:rPr>
            </w:pPr>
          </w:p>
        </w:tc>
      </w:tr>
      <w:tr w:rsidR="00AC1EB4" w14:paraId="6DCBA95A" w14:textId="77777777">
        <w:trPr>
          <w:trHeight w:val="275"/>
          <w:jc w:val="right"/>
        </w:trPr>
        <w:tc>
          <w:tcPr>
            <w:tcW w:w="4167" w:type="dxa"/>
            <w:vMerge/>
            <w:tcMar>
              <w:top w:w="0" w:type="dxa"/>
              <w:bottom w:w="0" w:type="dxa"/>
            </w:tcMar>
            <w:vAlign w:val="center"/>
          </w:tcPr>
          <w:p w14:paraId="4DC4E845"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160F8E1D" w14:textId="77777777" w:rsidR="00AC1EB4" w:rsidRDefault="00AC1EB4">
            <w:pPr>
              <w:rPr>
                <w:rFonts w:ascii="Libre Franklin" w:eastAsia="Libre Franklin" w:hAnsi="Libre Franklin" w:cs="Libre Franklin"/>
              </w:rPr>
            </w:pPr>
          </w:p>
        </w:tc>
      </w:tr>
      <w:tr w:rsidR="00AC1EB4" w14:paraId="6CDB6354" w14:textId="77777777">
        <w:trPr>
          <w:trHeight w:val="2372"/>
          <w:jc w:val="right"/>
        </w:trPr>
        <w:tc>
          <w:tcPr>
            <w:tcW w:w="4167" w:type="dxa"/>
          </w:tcPr>
          <w:p w14:paraId="392CD217" w14:textId="77777777" w:rsidR="00AC1EB4" w:rsidRDefault="008511BA">
            <w:pPr>
              <w:pStyle w:val="Heading2"/>
              <w:ind w:firstLine="86"/>
            </w:pPr>
            <w:r>
              <w:t>BACHELOR OF ART</w:t>
            </w:r>
          </w:p>
          <w:p w14:paraId="07848185" w14:textId="77777777" w:rsidR="00AC1EB4" w:rsidRDefault="008511BA">
            <w:pPr>
              <w:pStyle w:val="Heading3"/>
              <w:ind w:firstLine="86"/>
            </w:pPr>
            <w:r>
              <w:t>GREEN ELEPHANT ARTS</w:t>
            </w:r>
          </w:p>
          <w:p w14:paraId="01697189" w14:textId="77777777" w:rsidR="00AC1EB4" w:rsidRDefault="008511BA">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(1999 – 2001)</w:t>
            </w:r>
          </w:p>
        </w:tc>
        <w:tc>
          <w:tcPr>
            <w:tcW w:w="6633" w:type="dxa"/>
          </w:tcPr>
          <w:p w14:paraId="45353A4F" w14:textId="77777777" w:rsidR="00AC1EB4" w:rsidRDefault="008511BA">
            <w:pPr>
              <w:spacing w:before="120" w:after="240"/>
            </w:pPr>
            <w:r>
              <w:t xml:space="preserve">GPA: 3.7 </w:t>
            </w:r>
            <w:r>
              <w:br/>
            </w:r>
            <w:r>
              <w:br/>
              <w:t>Honors Society</w:t>
            </w:r>
          </w:p>
          <w:p w14:paraId="260AC29E" w14:textId="77777777" w:rsidR="00AC1EB4" w:rsidRDefault="008511BA">
            <w:pPr>
              <w:spacing w:before="120" w:after="240"/>
            </w:pPr>
            <w:r>
              <w:t>Attended AP Classes</w:t>
            </w:r>
          </w:p>
          <w:p w14:paraId="05D8E525" w14:textId="77777777" w:rsidR="00AC1EB4" w:rsidRDefault="008511BA">
            <w:pPr>
              <w:spacing w:before="120" w:after="240"/>
            </w:pPr>
            <w:r>
              <w:t>1</w:t>
            </w:r>
            <w:r>
              <w:rPr>
                <w:vertAlign w:val="superscript"/>
              </w:rPr>
              <w:t>st</w:t>
            </w:r>
            <w:r>
              <w:t xml:space="preserve"> Place Design Project Competition</w:t>
            </w:r>
          </w:p>
        </w:tc>
      </w:tr>
      <w:tr w:rsidR="00AC1EB4" w14:paraId="7E8820DD" w14:textId="77777777" w:rsidTr="00E92575">
        <w:trPr>
          <w:trHeight w:val="90"/>
          <w:jc w:val="right"/>
        </w:trPr>
        <w:tc>
          <w:tcPr>
            <w:tcW w:w="4167" w:type="dxa"/>
            <w:vMerge w:val="restart"/>
            <w:tcMar>
              <w:top w:w="0" w:type="dxa"/>
              <w:bottom w:w="0" w:type="dxa"/>
            </w:tcMar>
            <w:vAlign w:val="center"/>
          </w:tcPr>
          <w:p w14:paraId="377E71C5" w14:textId="77777777" w:rsidR="00AC1EB4" w:rsidRDefault="008511BA">
            <w:pPr>
              <w:pStyle w:val="Heading1"/>
              <w:ind w:firstLine="86"/>
            </w:pPr>
            <w:r>
              <w:t>SKILLS</w:t>
            </w:r>
          </w:p>
        </w:tc>
        <w:tc>
          <w:tcPr>
            <w:tcW w:w="6633" w:type="dxa"/>
            <w:tcBorders>
              <w:bottom w:val="single" w:sz="4" w:space="0" w:color="000000"/>
            </w:tcBorders>
            <w:tcMar>
              <w:top w:w="0" w:type="dxa"/>
              <w:bottom w:w="0" w:type="dxa"/>
            </w:tcMar>
          </w:tcPr>
          <w:p w14:paraId="08DF6DE8" w14:textId="77777777" w:rsidR="00AC1EB4" w:rsidRDefault="00AC1EB4"/>
        </w:tc>
      </w:tr>
      <w:tr w:rsidR="00AC1EB4" w14:paraId="48ED5ADB" w14:textId="77777777">
        <w:trPr>
          <w:trHeight w:val="275"/>
          <w:jc w:val="right"/>
        </w:trPr>
        <w:tc>
          <w:tcPr>
            <w:tcW w:w="4167" w:type="dxa"/>
            <w:vMerge/>
            <w:tcMar>
              <w:top w:w="0" w:type="dxa"/>
              <w:bottom w:w="0" w:type="dxa"/>
            </w:tcMar>
            <w:vAlign w:val="center"/>
          </w:tcPr>
          <w:p w14:paraId="4761B858" w14:textId="77777777" w:rsidR="00AC1EB4" w:rsidRDefault="00AC1EB4">
            <w:pPr>
              <w:widowControl w:val="0"/>
              <w:pBdr>
                <w:top w:val="nil"/>
                <w:left w:val="nil"/>
                <w:bottom w:val="nil"/>
                <w:right w:val="nil"/>
                <w:between w:val="nil"/>
              </w:pBdr>
              <w:spacing w:after="0" w:line="276" w:lineRule="auto"/>
            </w:pPr>
          </w:p>
        </w:tc>
        <w:tc>
          <w:tcPr>
            <w:tcW w:w="6633" w:type="dxa"/>
            <w:tcBorders>
              <w:top w:val="single" w:sz="4" w:space="0" w:color="000000"/>
            </w:tcBorders>
            <w:tcMar>
              <w:top w:w="0" w:type="dxa"/>
              <w:bottom w:w="0" w:type="dxa"/>
            </w:tcMar>
          </w:tcPr>
          <w:p w14:paraId="0AE9DDC4" w14:textId="77777777" w:rsidR="00AC1EB4" w:rsidRDefault="00AC1EB4"/>
        </w:tc>
      </w:tr>
      <w:tr w:rsidR="00AC1EB4" w14:paraId="469283C5" w14:textId="77777777">
        <w:trPr>
          <w:trHeight w:val="696"/>
          <w:jc w:val="right"/>
        </w:trPr>
        <w:tc>
          <w:tcPr>
            <w:tcW w:w="4167" w:type="dxa"/>
          </w:tcPr>
          <w:p w14:paraId="54C3554E" w14:textId="77777777" w:rsidR="00AC1EB4" w:rsidRDefault="00AC1EB4">
            <w:pPr>
              <w:rPr>
                <w:rFonts w:ascii="Libre Franklin" w:eastAsia="Libre Franklin" w:hAnsi="Libre Franklin" w:cs="Libre Franklin"/>
              </w:rPr>
            </w:pPr>
          </w:p>
        </w:tc>
        <w:tc>
          <w:tcPr>
            <w:tcW w:w="6633" w:type="dxa"/>
            <w:vAlign w:val="center"/>
          </w:tcPr>
          <w:p w14:paraId="64AC71B1" w14:textId="77777777" w:rsidR="00AC1EB4" w:rsidRDefault="008511BA">
            <w:pPr>
              <w:rPr>
                <w:rFonts w:ascii="Libre Franklin" w:eastAsia="Libre Franklin" w:hAnsi="Libre Franklin" w:cs="Libre Franklin"/>
              </w:rPr>
            </w:pPr>
            <w:r>
              <w:t xml:space="preserve">Art Direction, Graphic Design, Web Design, Photo Direction, Creative Direction, Management, Teaching, Adobe Creative </w:t>
            </w:r>
            <w:proofErr w:type="spellStart"/>
            <w:r>
              <w:t>Su</w:t>
            </w:r>
            <w:proofErr w:type="spellEnd"/>
          </w:p>
        </w:tc>
      </w:tr>
      <w:tr w:rsidR="00AC1EB4" w14:paraId="1009D666" w14:textId="77777777">
        <w:trPr>
          <w:trHeight w:val="275"/>
          <w:jc w:val="right"/>
        </w:trPr>
        <w:tc>
          <w:tcPr>
            <w:tcW w:w="4167" w:type="dxa"/>
            <w:vMerge w:val="restart"/>
            <w:tcMar>
              <w:top w:w="0" w:type="dxa"/>
              <w:bottom w:w="0" w:type="dxa"/>
            </w:tcMar>
            <w:vAlign w:val="center"/>
          </w:tcPr>
          <w:p w14:paraId="7DD5E8B1" w14:textId="77777777" w:rsidR="00AC1EB4" w:rsidRDefault="00AC1EB4">
            <w:pPr>
              <w:rPr>
                <w:rFonts w:ascii="Libre Franklin" w:eastAsia="Libre Franklin" w:hAnsi="Libre Franklin" w:cs="Libre Franklin"/>
              </w:rPr>
            </w:pPr>
          </w:p>
          <w:p w14:paraId="124CBD1F" w14:textId="77777777" w:rsidR="00AC1EB4" w:rsidRDefault="00AC1EB4">
            <w:pPr>
              <w:rPr>
                <w:rFonts w:ascii="Libre Franklin" w:eastAsia="Libre Franklin" w:hAnsi="Libre Franklin" w:cs="Libre Franklin"/>
              </w:rPr>
            </w:pPr>
          </w:p>
        </w:tc>
        <w:tc>
          <w:tcPr>
            <w:tcW w:w="6633" w:type="dxa"/>
            <w:tcBorders>
              <w:bottom w:val="single" w:sz="4" w:space="0" w:color="000000"/>
            </w:tcBorders>
            <w:tcMar>
              <w:top w:w="0" w:type="dxa"/>
              <w:bottom w:w="0" w:type="dxa"/>
            </w:tcMar>
          </w:tcPr>
          <w:p w14:paraId="25001A9E" w14:textId="77777777" w:rsidR="00AC1EB4" w:rsidRDefault="00AC1EB4">
            <w:pPr>
              <w:rPr>
                <w:rFonts w:ascii="Libre Franklin" w:eastAsia="Libre Franklin" w:hAnsi="Libre Franklin" w:cs="Libre Franklin"/>
              </w:rPr>
            </w:pPr>
          </w:p>
        </w:tc>
      </w:tr>
      <w:tr w:rsidR="00AC1EB4" w14:paraId="3CC01381" w14:textId="77777777">
        <w:trPr>
          <w:trHeight w:val="275"/>
          <w:jc w:val="right"/>
        </w:trPr>
        <w:tc>
          <w:tcPr>
            <w:tcW w:w="4167" w:type="dxa"/>
            <w:vMerge/>
            <w:tcMar>
              <w:top w:w="0" w:type="dxa"/>
              <w:bottom w:w="0" w:type="dxa"/>
            </w:tcMar>
            <w:vAlign w:val="center"/>
          </w:tcPr>
          <w:p w14:paraId="6472C6F7"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2247EF9D" w14:textId="77777777" w:rsidR="00AC1EB4" w:rsidRDefault="00AC1EB4">
            <w:pPr>
              <w:rPr>
                <w:rFonts w:ascii="Libre Franklin" w:eastAsia="Libre Franklin" w:hAnsi="Libre Franklin" w:cs="Libre Franklin"/>
              </w:rPr>
            </w:pPr>
          </w:p>
        </w:tc>
      </w:tr>
    </w:tbl>
    <w:p w14:paraId="2FB921EB" w14:textId="77777777" w:rsidR="00AC1EB4" w:rsidRDefault="00AC1EB4"/>
    <w:p w14:paraId="6C56F6FB" w14:textId="77777777" w:rsidR="00AC1EB4" w:rsidRDefault="008511B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5F4DE761"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AB2592B"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w:t>
      </w:r>
      <w:r>
        <w:rPr>
          <w:color w:val="000000"/>
        </w:rPr>
        <w:t>opyright notice (</w:t>
      </w:r>
      <w:hyperlink r:id="rId9">
        <w:r>
          <w:rPr>
            <w:color w:val="0563C1"/>
            <w:u w:val="single"/>
          </w:rPr>
          <w:t>click here to see how</w:t>
        </w:r>
      </w:hyperlink>
      <w:r>
        <w:rPr>
          <w:color w:val="000000"/>
        </w:rPr>
        <w:t>) before sending your resume to potential employers.</w:t>
      </w:r>
    </w:p>
    <w:p w14:paraId="371393CC"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519D666" w14:textId="77777777" w:rsidR="00AC1EB4" w:rsidRDefault="008511B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563C1"/>
            <w:u w:val="single"/>
          </w:rPr>
          <w:t>info@hloom.com</w:t>
        </w:r>
      </w:hyperlink>
    </w:p>
    <w:p w14:paraId="4B42C000" w14:textId="77777777" w:rsidR="00AC1EB4" w:rsidRDefault="00AC1EB4"/>
    <w:sectPr w:rsidR="00AC1EB4" w:rsidSect="00E92575">
      <w:footerReference w:type="default" r:id="rId12"/>
      <w:pgSz w:w="12240" w:h="15840"/>
      <w:pgMar w:top="288" w:right="720" w:bottom="288"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ED27" w14:textId="77777777" w:rsidR="008511BA" w:rsidRDefault="008511BA">
      <w:pPr>
        <w:spacing w:after="0" w:line="240" w:lineRule="auto"/>
      </w:pPr>
      <w:r>
        <w:separator/>
      </w:r>
    </w:p>
  </w:endnote>
  <w:endnote w:type="continuationSeparator" w:id="0">
    <w:p w14:paraId="55E7673A" w14:textId="77777777" w:rsidR="008511BA" w:rsidRDefault="0085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CE37" w14:textId="77777777" w:rsidR="00AC1EB4" w:rsidRDefault="00AC1EB4">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39AC" w14:textId="77777777" w:rsidR="008511BA" w:rsidRDefault="008511BA">
      <w:pPr>
        <w:spacing w:after="0" w:line="240" w:lineRule="auto"/>
      </w:pPr>
      <w:r>
        <w:separator/>
      </w:r>
    </w:p>
  </w:footnote>
  <w:footnote w:type="continuationSeparator" w:id="0">
    <w:p w14:paraId="63BD821F" w14:textId="77777777" w:rsidR="008511BA" w:rsidRDefault="00851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41D0"/>
    <w:multiLevelType w:val="multilevel"/>
    <w:tmpl w:val="00E490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D8E02DF"/>
    <w:multiLevelType w:val="multilevel"/>
    <w:tmpl w:val="9926E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4"/>
    <w:rsid w:val="008511BA"/>
    <w:rsid w:val="00AC1EB4"/>
    <w:rsid w:val="00E9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16BC"/>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F3"/>
  </w:style>
  <w:style w:type="paragraph" w:styleId="Heading1">
    <w:name w:val="heading 1"/>
    <w:basedOn w:val="Normal"/>
    <w:next w:val="Normal"/>
    <w:link w:val="Heading1Char"/>
    <w:uiPriority w:val="9"/>
    <w:qFormat/>
    <w:rsid w:val="000C730F"/>
    <w:pPr>
      <w:spacing w:after="0" w:line="240" w:lineRule="auto"/>
      <w:ind w:left="86"/>
      <w:jc w:val="right"/>
      <w:outlineLvl w:val="0"/>
    </w:pPr>
    <w:rPr>
      <w:rFonts w:ascii="Franklin Gothic Demi" w:hAnsi="Franklin Gothic Demi"/>
      <w:color w:val="A6A6A6" w:themeColor="background1" w:themeShade="A6"/>
      <w:spacing w:val="20"/>
      <w:sz w:val="24"/>
    </w:rPr>
  </w:style>
  <w:style w:type="paragraph" w:styleId="Heading2">
    <w:name w:val="heading 2"/>
    <w:basedOn w:val="Normal"/>
    <w:next w:val="Normal"/>
    <w:link w:val="Heading2Char"/>
    <w:uiPriority w:val="9"/>
    <w:unhideWhenUsed/>
    <w:qFormat/>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qFormat/>
    <w:rsid w:val="00B551B2"/>
    <w:pPr>
      <w:spacing w:after="0" w:line="240" w:lineRule="auto"/>
      <w:ind w:left="86"/>
      <w:jc w:val="right"/>
      <w:outlineLvl w:val="2"/>
    </w:pPr>
    <w:rPr>
      <w:rFonts w:ascii="Franklin Gothic Demi" w:hAnsi="Franklin Gothic Demi"/>
      <w:spacing w:val="20"/>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30F"/>
    <w:rPr>
      <w:rFonts w:ascii="Franklin Gothic Demi" w:hAnsi="Franklin Gothic Demi"/>
      <w:color w:val="A6A6A6" w:themeColor="background1" w:themeShade="A6"/>
      <w:spacing w:val="20"/>
      <w:sz w:val="24"/>
    </w:rPr>
  </w:style>
  <w:style w:type="character" w:customStyle="1" w:styleId="Heading2Char">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customStyle="1" w:styleId="Heading3Char">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Year">
    <w:name w:val="Year"/>
    <w:basedOn w:val="Normal"/>
    <w:qFormat/>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unhideWhenUsed/>
    <w:rsid w:val="00E2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A3"/>
    <w:rPr>
      <w:rFonts w:ascii="Tahoma" w:hAnsi="Tahoma" w:cs="Tahoma"/>
      <w:sz w:val="16"/>
      <w:szCs w:val="16"/>
    </w:rPr>
  </w:style>
  <w:style w:type="paragraph" w:styleId="Header">
    <w:name w:val="header"/>
    <w:basedOn w:val="Normal"/>
    <w:link w:val="HeaderChar"/>
    <w:uiPriority w:val="99"/>
    <w:unhideWhenUsed/>
    <w:rsid w:val="00B5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B2"/>
  </w:style>
  <w:style w:type="paragraph" w:styleId="Footer">
    <w:name w:val="footer"/>
    <w:basedOn w:val="Normal"/>
    <w:link w:val="FooterChar"/>
    <w:uiPriority w:val="99"/>
    <w:unhideWhenUsed/>
    <w:rsid w:val="00B551B2"/>
    <w:pPr>
      <w:tabs>
        <w:tab w:val="center" w:pos="4680"/>
        <w:tab w:val="right" w:pos="9360"/>
      </w:tabs>
      <w:spacing w:after="0" w:line="240" w:lineRule="auto"/>
      <w:ind w:left="-180"/>
    </w:pPr>
    <w:rPr>
      <w:lang w:val="fr-FR"/>
    </w:rPr>
  </w:style>
  <w:style w:type="character" w:customStyle="1" w:styleId="FooterChar">
    <w:name w:val="Footer Char"/>
    <w:basedOn w:val="DefaultParagraphFont"/>
    <w:link w:val="Footer"/>
    <w:uiPriority w:val="99"/>
    <w:rsid w:val="00B551B2"/>
    <w:rPr>
      <w:lang w:val="fr-FR"/>
    </w:rPr>
  </w:style>
  <w:style w:type="character" w:customStyle="1" w:styleId="tgc">
    <w:name w:val="_tgc"/>
    <w:rsid w:val="00D35EA9"/>
  </w:style>
  <w:style w:type="character" w:styleId="UnresolvedMention">
    <w:name w:val="Unresolved Mention"/>
    <w:basedOn w:val="DefaultParagraphFont"/>
    <w:uiPriority w:val="99"/>
    <w:semiHidden/>
    <w:unhideWhenUsed/>
    <w:rsid w:val="002D2DF0"/>
    <w:rPr>
      <w:color w:val="605E5C"/>
      <w:shd w:val="clear" w:color="auto" w:fill="E1DFDD"/>
    </w:rPr>
  </w:style>
  <w:style w:type="paragraph" w:styleId="ListParagraph">
    <w:name w:val="List Paragraph"/>
    <w:basedOn w:val="Normal"/>
    <w:uiPriority w:val="34"/>
    <w:qFormat/>
    <w:rsid w:val="002D2DF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pozMVoJJz0Y2ua6T6Ck2Yx4Vg==">AMUW2mVIqV76tPBtksYSkY2aDNUYCmwjmpFMTv2YCvB5Bc8aHMS0Ww3Wk9H2cjpvrOqRRs1SzzKEhqxrDL0DY3SD2i9ER6k21WwbG+08Z/FoYu+HMhLwYts=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2021-10-20T17:00:00Z</dcterms:created>
  <dcterms:modified xsi:type="dcterms:W3CDTF">2021-11-01T14:03:00Z</dcterms:modified>
</cp:coreProperties>
</file>